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2F" w:rsidRDefault="001E3DCE">
      <w:pPr>
        <w:spacing w:after="21"/>
        <w:ind w:left="-15" w:right="0"/>
      </w:pPr>
      <w:r>
        <w:t>Аннотация к рабочей программе подготовительных</w:t>
      </w:r>
      <w:r>
        <w:t xml:space="preserve"> к школе групп (№1, №3)</w:t>
      </w:r>
      <w:r>
        <w:t xml:space="preserve"> для детей с 6</w:t>
      </w:r>
      <w:r>
        <w:t xml:space="preserve"> до 7 лет муниципального автономного дошкольного образовательного учреждения г. Хабаровска «Детский сад № 9», 2020</w:t>
      </w:r>
      <w:r>
        <w:t>/202</w:t>
      </w:r>
      <w:r>
        <w:t>1</w:t>
      </w:r>
      <w:r>
        <w:t xml:space="preserve"> учебный год  </w:t>
      </w:r>
    </w:p>
    <w:p w:rsidR="001B622F" w:rsidRDefault="001E3DCE">
      <w:pPr>
        <w:spacing w:after="12"/>
        <w:ind w:left="-15" w:right="0"/>
      </w:pPr>
      <w:r>
        <w:t>Рабочая программа</w:t>
      </w:r>
      <w:r>
        <w:t xml:space="preserve"> разработана на основе Основной образовательной программы дошкольного образования муниципального автономного дошкольного образовательного учреждения г. Хабаровска</w:t>
      </w:r>
      <w:r>
        <w:t xml:space="preserve"> «Детский сад № 9</w:t>
      </w:r>
      <w:r>
        <w:t>», в соответствии с Федеральным госу</w:t>
      </w:r>
      <w:r>
        <w:t xml:space="preserve">дарственным образовательным стандартом дошкольного образования (Приказ Министерства образования и науки РФ от 17 октября 2013 года), с учетом Примерной образовательной программы дошкольного образования «От рождения до школы» под редакцией Н.Е. </w:t>
      </w:r>
      <w:proofErr w:type="spellStart"/>
      <w:r>
        <w:t>Веракса</w:t>
      </w:r>
      <w:proofErr w:type="spellEnd"/>
      <w:r>
        <w:t xml:space="preserve">. </w:t>
      </w:r>
    </w:p>
    <w:p w:rsidR="001B622F" w:rsidRDefault="001E3DCE">
      <w:pPr>
        <w:ind w:left="-15" w:right="0"/>
      </w:pPr>
      <w:r>
        <w:t>Ра</w:t>
      </w:r>
      <w:r>
        <w:t xml:space="preserve">бочая программа составлена для детей в возрасте от 6 до 7 лет, срок реализации 1 год.  </w:t>
      </w:r>
    </w:p>
    <w:p w:rsidR="001B622F" w:rsidRDefault="001E3DCE">
      <w:pPr>
        <w:ind w:left="-15" w:right="0"/>
      </w:pPr>
      <w:r>
        <w:t xml:space="preserve">Программа состоит из трех разделов, в соответствии с требованиями Федерального государственного образовательного стандарта дошкольного образования:  </w:t>
      </w:r>
    </w:p>
    <w:p w:rsidR="001B622F" w:rsidRDefault="001E3DCE">
      <w:pPr>
        <w:numPr>
          <w:ilvl w:val="0"/>
          <w:numId w:val="1"/>
        </w:numPr>
        <w:ind w:right="0" w:hanging="211"/>
      </w:pPr>
      <w:r>
        <w:t xml:space="preserve">раздел: Целевой  </w:t>
      </w:r>
    </w:p>
    <w:p w:rsidR="001B622F" w:rsidRDefault="001E3DCE">
      <w:pPr>
        <w:numPr>
          <w:ilvl w:val="0"/>
          <w:numId w:val="1"/>
        </w:numPr>
        <w:ind w:right="0" w:hanging="211"/>
      </w:pPr>
      <w:r>
        <w:t xml:space="preserve">раздел: Содержательный  </w:t>
      </w:r>
    </w:p>
    <w:p w:rsidR="001B622F" w:rsidRDefault="001E3DCE">
      <w:pPr>
        <w:numPr>
          <w:ilvl w:val="0"/>
          <w:numId w:val="1"/>
        </w:numPr>
        <w:spacing w:after="7"/>
        <w:ind w:right="0" w:hanging="211"/>
      </w:pPr>
      <w:r>
        <w:t xml:space="preserve">раздел: Организационный  </w:t>
      </w:r>
    </w:p>
    <w:p w:rsidR="001B622F" w:rsidRDefault="001E3DCE">
      <w:pPr>
        <w:ind w:left="-15" w:right="0"/>
      </w:pPr>
      <w:r>
        <w:t xml:space="preserve">В первом разделе представлены цели, задачи программы, принципы построения образовательного процесса в группе. Кратко описаны возрастные особенности детей 6-7 лет, а также, индивидуальные особенности детей </w:t>
      </w:r>
      <w:r>
        <w:t xml:space="preserve">группы. Представлены планируемые результаты освоения программы, особенности педагогической диагностики.  </w:t>
      </w:r>
    </w:p>
    <w:p w:rsidR="001B622F" w:rsidRDefault="001E3DCE">
      <w:pPr>
        <w:ind w:left="-15" w:right="0"/>
      </w:pPr>
      <w:r>
        <w:t xml:space="preserve">Во втором разделе описаны задачи и содержание </w:t>
      </w:r>
      <w:proofErr w:type="spellStart"/>
      <w:r>
        <w:t>воспитательнообразовательной</w:t>
      </w:r>
      <w:proofErr w:type="spellEnd"/>
      <w:r>
        <w:t xml:space="preserve"> работы по 5 образовательным областям:  </w:t>
      </w:r>
    </w:p>
    <w:p w:rsidR="001B622F" w:rsidRDefault="001E3DCE">
      <w:pPr>
        <w:numPr>
          <w:ilvl w:val="0"/>
          <w:numId w:val="2"/>
        </w:numPr>
        <w:ind w:right="0" w:firstLine="0"/>
      </w:pPr>
      <w:r>
        <w:t>«Социально-коммуникативное развитие</w:t>
      </w:r>
      <w:r>
        <w:t xml:space="preserve">»  </w:t>
      </w:r>
    </w:p>
    <w:p w:rsidR="001B622F" w:rsidRDefault="001E3DCE">
      <w:pPr>
        <w:numPr>
          <w:ilvl w:val="0"/>
          <w:numId w:val="2"/>
        </w:numPr>
        <w:ind w:right="0" w:firstLine="0"/>
      </w:pPr>
      <w:r>
        <w:t xml:space="preserve">«Познавательное развитие»  </w:t>
      </w:r>
    </w:p>
    <w:p w:rsidR="001B622F" w:rsidRDefault="001E3DCE">
      <w:pPr>
        <w:numPr>
          <w:ilvl w:val="0"/>
          <w:numId w:val="2"/>
        </w:numPr>
        <w:ind w:right="0" w:firstLine="0"/>
      </w:pPr>
      <w:r>
        <w:t xml:space="preserve">«Речевое развитие»  </w:t>
      </w:r>
    </w:p>
    <w:p w:rsidR="001E3DCE" w:rsidRDefault="001E3DCE">
      <w:pPr>
        <w:numPr>
          <w:ilvl w:val="0"/>
          <w:numId w:val="2"/>
        </w:numPr>
        <w:ind w:right="0" w:firstLine="0"/>
      </w:pPr>
      <w:r>
        <w:t xml:space="preserve">«Художественно-эстетическое развитие» </w:t>
      </w:r>
    </w:p>
    <w:p w:rsidR="001B622F" w:rsidRDefault="001E3DCE">
      <w:pPr>
        <w:numPr>
          <w:ilvl w:val="0"/>
          <w:numId w:val="2"/>
        </w:numPr>
        <w:ind w:right="0" w:firstLine="0"/>
      </w:pPr>
      <w:bookmarkStart w:id="0" w:name="_GoBack"/>
      <w:bookmarkEnd w:id="0"/>
      <w:r>
        <w:t>-</w:t>
      </w:r>
      <w:r>
        <w:t xml:space="preserve"> «Физическое развитие». </w:t>
      </w:r>
    </w:p>
    <w:p w:rsidR="001B622F" w:rsidRDefault="001E3DCE">
      <w:pPr>
        <w:spacing w:after="17"/>
        <w:ind w:left="-15" w:right="0"/>
      </w:pPr>
      <w:r>
        <w:t>Описаны основные формы образовательной деятельности в соответствии с направлениями развития, особенности образовательной деятельности разн</w:t>
      </w:r>
      <w:r>
        <w:t xml:space="preserve">ых видов и культурных практик детей старшего дошкольного возраста, способы направления и поддержки детской инициативы, особенности взаимодействия с семьями воспитанников.  </w:t>
      </w:r>
    </w:p>
    <w:p w:rsidR="001B622F" w:rsidRDefault="001E3DCE">
      <w:pPr>
        <w:ind w:left="-15" w:right="0"/>
      </w:pPr>
      <w:r>
        <w:lastRenderedPageBreak/>
        <w:t>В третьем разделе представлено методическое обеспечение программы, особенности мате</w:t>
      </w:r>
      <w:r>
        <w:t xml:space="preserve">риально-технического обеспечения, средства обучения и воспитания, распорядок и режим дня, особенности организации развивающей предметно-пространственной среды.  </w:t>
      </w:r>
    </w:p>
    <w:p w:rsidR="001B622F" w:rsidRDefault="001E3DCE">
      <w:pPr>
        <w:spacing w:after="20"/>
        <w:ind w:left="-15" w:right="0"/>
      </w:pPr>
      <w:r>
        <w:t>В приложении к программе представлены перспективные планы образовательной деятельности на учеб</w:t>
      </w:r>
      <w:r>
        <w:t xml:space="preserve">ный год, план работы с родителями, расписание образовательной деятельности и циклограмма совместной деятельности.  </w:t>
      </w:r>
    </w:p>
    <w:p w:rsidR="001B622F" w:rsidRDefault="001E3DCE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1B622F" w:rsidRDefault="001E3DCE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1B622F">
      <w:pgSz w:w="11906" w:h="16838"/>
      <w:pgMar w:top="1193" w:right="847" w:bottom="131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746BD"/>
    <w:multiLevelType w:val="hybridMultilevel"/>
    <w:tmpl w:val="1D1AE948"/>
    <w:lvl w:ilvl="0" w:tplc="0432654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9A55D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B83CB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B0F7B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E0EC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2658C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8EDB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3AE4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20AC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B45029"/>
    <w:multiLevelType w:val="hybridMultilevel"/>
    <w:tmpl w:val="DF905298"/>
    <w:lvl w:ilvl="0" w:tplc="1E04BED0">
      <w:start w:val="1"/>
      <w:numFmt w:val="decimal"/>
      <w:lvlText w:val="%1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06EF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D6CF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524E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0ABE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D2FB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588C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9E44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965A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2F"/>
    <w:rsid w:val="001B622F"/>
    <w:rsid w:val="001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A54D"/>
  <w15:docId w15:val="{D57FB295-5C91-47DE-B097-01E3D6C4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5" w:line="269" w:lineRule="auto"/>
      <w:ind w:right="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Ольга Павловна</cp:lastModifiedBy>
  <cp:revision>2</cp:revision>
  <dcterms:created xsi:type="dcterms:W3CDTF">2021-06-02T03:24:00Z</dcterms:created>
  <dcterms:modified xsi:type="dcterms:W3CDTF">2021-06-02T03:24:00Z</dcterms:modified>
</cp:coreProperties>
</file>