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0A81" w:rsidRDefault="00BD0A81">
      <w:pPr>
        <w:spacing w:after="0" w:line="247" w:lineRule="auto"/>
        <w:ind w:left="355" w:right="321" w:firstLine="3736"/>
        <w:jc w:val="left"/>
        <w:rPr>
          <w:sz w:val="30"/>
        </w:rPr>
      </w:pPr>
    </w:p>
    <w:p w:rsidR="00BD0A81" w:rsidRDefault="00BD0A81">
      <w:pPr>
        <w:spacing w:after="0" w:line="247" w:lineRule="auto"/>
        <w:ind w:left="355" w:right="321" w:firstLine="3736"/>
        <w:jc w:val="left"/>
        <w:rPr>
          <w:sz w:val="24"/>
        </w:rPr>
      </w:pPr>
    </w:p>
    <w:p w:rsidR="00D90754" w:rsidRPr="00D90754" w:rsidRDefault="00D90754" w:rsidP="00D90754">
      <w:r w:rsidRPr="00D90754">
        <w:object w:dxaOrig="8836" w:dyaOrig="125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41.75pt;height:627pt" o:ole="">
            <v:imagedata r:id="rId7" o:title=""/>
          </v:shape>
          <o:OLEObject Type="Embed" ProgID="AcroExch.Document.11" ShapeID="_x0000_i1026" DrawAspect="Content" ObjectID="_1684137939" r:id="rId8"/>
        </w:object>
      </w:r>
      <w:bookmarkStart w:id="0" w:name="_GoBack"/>
      <w:bookmarkEnd w:id="0"/>
    </w:p>
    <w:p w:rsidR="00BD0A81" w:rsidRDefault="00BD0A81">
      <w:pPr>
        <w:spacing w:after="0" w:line="247" w:lineRule="auto"/>
        <w:ind w:left="355" w:right="321" w:firstLine="3736"/>
        <w:jc w:val="left"/>
        <w:rPr>
          <w:sz w:val="30"/>
        </w:rPr>
      </w:pPr>
    </w:p>
    <w:p w:rsidR="00BD0A81" w:rsidRDefault="00BD0A81">
      <w:pPr>
        <w:spacing w:after="0" w:line="247" w:lineRule="auto"/>
        <w:ind w:left="355" w:right="321" w:firstLine="3736"/>
        <w:jc w:val="left"/>
        <w:rPr>
          <w:sz w:val="30"/>
        </w:rPr>
      </w:pPr>
    </w:p>
    <w:p w:rsidR="00BD0A81" w:rsidRDefault="00BD0A81">
      <w:pPr>
        <w:spacing w:after="0" w:line="247" w:lineRule="auto"/>
        <w:ind w:left="355" w:right="321" w:firstLine="3736"/>
        <w:jc w:val="left"/>
        <w:rPr>
          <w:sz w:val="30"/>
        </w:rPr>
      </w:pPr>
    </w:p>
    <w:p w:rsidR="00BD0A81" w:rsidRDefault="00BD0A81">
      <w:pPr>
        <w:spacing w:after="0" w:line="247" w:lineRule="auto"/>
        <w:ind w:left="355" w:right="321" w:firstLine="3736"/>
        <w:jc w:val="left"/>
        <w:rPr>
          <w:b/>
          <w:sz w:val="30"/>
        </w:rPr>
      </w:pPr>
    </w:p>
    <w:p w:rsidR="00BD0A81" w:rsidRDefault="00BD0A81">
      <w:pPr>
        <w:spacing w:after="0" w:line="247" w:lineRule="auto"/>
        <w:ind w:left="355" w:right="321" w:firstLine="3736"/>
        <w:jc w:val="left"/>
        <w:rPr>
          <w:b/>
          <w:sz w:val="30"/>
        </w:rPr>
      </w:pPr>
    </w:p>
    <w:p w:rsidR="00BD0A81" w:rsidRDefault="00BD0A81">
      <w:pPr>
        <w:spacing w:after="0" w:line="247" w:lineRule="auto"/>
        <w:ind w:left="355" w:right="321" w:firstLine="3736"/>
        <w:jc w:val="left"/>
        <w:rPr>
          <w:b/>
          <w:sz w:val="30"/>
        </w:rPr>
      </w:pPr>
    </w:p>
    <w:p w:rsidR="00BD0A81" w:rsidRPr="00BD0A81" w:rsidRDefault="00F15F40">
      <w:pPr>
        <w:spacing w:after="0" w:line="247" w:lineRule="auto"/>
        <w:ind w:left="355" w:right="321" w:firstLine="3736"/>
        <w:jc w:val="left"/>
        <w:rPr>
          <w:b/>
          <w:sz w:val="30"/>
        </w:rPr>
      </w:pPr>
      <w:r w:rsidRPr="00BD0A81">
        <w:rPr>
          <w:b/>
          <w:sz w:val="30"/>
        </w:rPr>
        <w:lastRenderedPageBreak/>
        <w:t xml:space="preserve">ПОЛОЖЕНИЕ </w:t>
      </w:r>
    </w:p>
    <w:p w:rsidR="00BD0A81" w:rsidRPr="00BD0A81" w:rsidRDefault="00F15F40" w:rsidP="00BD0A81">
      <w:pPr>
        <w:spacing w:after="0" w:line="247" w:lineRule="auto"/>
        <w:ind w:left="355" w:right="0"/>
        <w:jc w:val="center"/>
        <w:rPr>
          <w:b/>
          <w:sz w:val="30"/>
        </w:rPr>
      </w:pPr>
      <w:r w:rsidRPr="00BD0A81">
        <w:rPr>
          <w:b/>
          <w:sz w:val="30"/>
        </w:rPr>
        <w:t>о системе оценки индивидуального развития воспитанников</w:t>
      </w:r>
    </w:p>
    <w:p w:rsidR="005E6D4E" w:rsidRPr="00BD0A81" w:rsidRDefault="00F15F40" w:rsidP="00BD0A81">
      <w:pPr>
        <w:spacing w:after="0" w:line="247" w:lineRule="auto"/>
        <w:ind w:left="355" w:right="0"/>
        <w:jc w:val="center"/>
        <w:rPr>
          <w:b/>
        </w:rPr>
      </w:pPr>
      <w:r w:rsidRPr="00BD0A81">
        <w:rPr>
          <w:b/>
          <w:sz w:val="30"/>
        </w:rPr>
        <w:t xml:space="preserve">в муниципальном автономном дошкольном образовательном учреждении г. Хабаровска «Детский сад </w:t>
      </w:r>
      <w:r w:rsidR="00BD0A81" w:rsidRPr="00BD0A81">
        <w:rPr>
          <w:b/>
          <w:sz w:val="30"/>
        </w:rPr>
        <w:t>№9»</w:t>
      </w:r>
    </w:p>
    <w:p w:rsidR="00BD0A81" w:rsidRDefault="00BD0A81" w:rsidP="00BD0A81">
      <w:pPr>
        <w:spacing w:after="54" w:line="247" w:lineRule="auto"/>
        <w:ind w:left="101" w:right="321" w:hanging="10"/>
        <w:jc w:val="center"/>
        <w:rPr>
          <w:sz w:val="30"/>
        </w:rPr>
      </w:pPr>
    </w:p>
    <w:p w:rsidR="005E6D4E" w:rsidRPr="0055615E" w:rsidRDefault="00BD0A81" w:rsidP="00BD0A81">
      <w:pPr>
        <w:spacing w:after="54" w:line="247" w:lineRule="auto"/>
        <w:ind w:left="101" w:right="321" w:hanging="10"/>
        <w:jc w:val="left"/>
        <w:rPr>
          <w:b/>
        </w:rPr>
      </w:pPr>
      <w:r w:rsidRPr="0055615E">
        <w:rPr>
          <w:b/>
          <w:sz w:val="30"/>
        </w:rPr>
        <w:t>1.Об</w:t>
      </w:r>
      <w:r w:rsidR="00F15F40" w:rsidRPr="0055615E">
        <w:rPr>
          <w:b/>
          <w:sz w:val="30"/>
        </w:rPr>
        <w:t>щие положения</w:t>
      </w:r>
    </w:p>
    <w:p w:rsidR="005E6D4E" w:rsidRDefault="00F15F40">
      <w:pPr>
        <w:spacing w:after="43"/>
        <w:ind w:left="62" w:right="71" w:firstLine="615"/>
      </w:pPr>
      <w:r>
        <w:t>1.1 Настоящее Положение о системе оценки инд</w:t>
      </w:r>
      <w:r w:rsidR="00BD0A81">
        <w:t>ивидуального разв</w:t>
      </w:r>
      <w:r>
        <w:t>ития воспитанников (далее - Положение) в МАДОУ №</w:t>
      </w:r>
      <w:r w:rsidR="00BD0A81">
        <w:t xml:space="preserve"> 9</w:t>
      </w:r>
      <w:r>
        <w:t xml:space="preserve"> (далее — ДОУ) разработано в соответствии с нормативными правовыми документами Российской Федерации, Федеральным законом «Об образовании в Российской Федерации» от 29.12.2012 № 273; Приказом </w:t>
      </w:r>
      <w:proofErr w:type="spellStart"/>
      <w:r>
        <w:t>Минобрнауки</w:t>
      </w:r>
      <w:proofErr w:type="spellEnd"/>
      <w:r>
        <w:t xml:space="preserve"> России от 17.10.2013 №1155 «Об утверждении федерального государственного образовательного стандарта дошкольного образования» (далее — ФГОС ДО), основной образовательной программой МАДОУ № </w:t>
      </w:r>
      <w:r w:rsidR="0055615E">
        <w:t>9</w:t>
      </w:r>
      <w:r>
        <w:t xml:space="preserve"> ;</w:t>
      </w:r>
    </w:p>
    <w:p w:rsidR="005E6D4E" w:rsidRDefault="00F15F40">
      <w:pPr>
        <w:ind w:left="62" w:right="71" w:firstLine="615"/>
      </w:pPr>
      <w:r>
        <w:t>1.2. Положение определяет порядок проведения оценки индивидуального развития детей ДОУ в соответствии с ФГОС ДО, назначение, цели, задачи, критерии, показатели (индикаторы), способы, процедуры, инструменты осуществления оценки индивидуального развития детей в ДОУ, а также хранения в архивах информации об этих результатах на бумажных и (или) электронных носителях.</w:t>
      </w:r>
    </w:p>
    <w:p w:rsidR="005E6D4E" w:rsidRDefault="00F15F40">
      <w:pPr>
        <w:spacing w:after="38"/>
        <w:ind w:left="62" w:right="71" w:firstLine="586"/>
      </w:pPr>
      <w:r>
        <w:t>1.3. Действие настоящего Положения распространяется на участников образовательного процесса ДОУ: педагогических работников, участвующих в реализации образовательных отношений ДОУ и родителей (законных представителей) детей.</w:t>
      </w:r>
    </w:p>
    <w:p w:rsidR="005E6D4E" w:rsidRDefault="00F15F40">
      <w:pPr>
        <w:spacing w:after="37"/>
        <w:ind w:left="62" w:right="71" w:firstLine="595"/>
      </w:pPr>
      <w:r>
        <w:t xml:space="preserve">1.4. Реализация основной общеобразовательной программы ДОУ </w:t>
      </w:r>
      <w:r>
        <w:rPr>
          <w:noProof/>
        </w:rPr>
        <w:drawing>
          <wp:inline distT="0" distB="0" distL="0" distR="0">
            <wp:extent cx="97582" cy="18290"/>
            <wp:effectExtent l="0" t="0" r="0" b="0"/>
            <wp:docPr id="1725" name="Picture 17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5" name="Picture 1725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7582" cy="1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образовательной программы дошкольного образования (далее — ОП ДО) предполагает внутреннюю оценку качества образовательной деятельности, в том числе оценку индивидуального развития детей.</w:t>
      </w:r>
    </w:p>
    <w:p w:rsidR="005E6D4E" w:rsidRDefault="00F15F40">
      <w:pPr>
        <w:spacing w:after="33"/>
        <w:ind w:left="62" w:right="71" w:firstLine="567"/>
      </w:pPr>
      <w:r>
        <w:t>Такая оценка производится педагогическими работниками в рамках оценки индивидуального развития ребенка и лежит в основе дальнейшего планирования образовательной деятельности.</w:t>
      </w:r>
    </w:p>
    <w:p w:rsidR="005E6D4E" w:rsidRDefault="00F15F40">
      <w:pPr>
        <w:ind w:left="62" w:right="71" w:firstLine="595"/>
      </w:pPr>
      <w:r>
        <w:t>1.5. Система оценки индивидуального развития детей ДОУ представляет собой совокупность организационных процедур, норм и правил, диагностических и оценочных инструментов, обеспечивающих на единой основе оценку динамики развития детей, образовательных достижений воспитанников, эффективности реализации основной образовательной программы дошкольного образования по отношению к каждому ребенку с учетом запросов основных пользователей результатов системы оценки качества образования в ДОУ.</w:t>
      </w:r>
    </w:p>
    <w:p w:rsidR="005E6D4E" w:rsidRDefault="00F15F40">
      <w:pPr>
        <w:spacing w:after="33"/>
        <w:ind w:left="62" w:right="71" w:firstLine="605"/>
      </w:pPr>
      <w:r>
        <w:t>1.6. В условиях ДОУ оценка индивидуального развития детей осуществляется во всех возрастных группах по следующим направлениям развития и образования детей (в соответствии с ФГОС ДО):</w:t>
      </w:r>
    </w:p>
    <w:p w:rsidR="005E6D4E" w:rsidRDefault="00F15F40">
      <w:pPr>
        <w:numPr>
          <w:ilvl w:val="0"/>
          <w:numId w:val="1"/>
        </w:numPr>
        <w:ind w:right="71" w:firstLine="567"/>
      </w:pPr>
      <w:r>
        <w:lastRenderedPageBreak/>
        <w:t>социально-коммуникативное развитие;</w:t>
      </w:r>
    </w:p>
    <w:p w:rsidR="005E6D4E" w:rsidRDefault="00F15F40">
      <w:pPr>
        <w:numPr>
          <w:ilvl w:val="0"/>
          <w:numId w:val="1"/>
        </w:numPr>
        <w:ind w:right="71" w:firstLine="567"/>
      </w:pPr>
      <w:r>
        <w:t>познавательное развитие;</w:t>
      </w:r>
    </w:p>
    <w:p w:rsidR="005E6D4E" w:rsidRDefault="00F15F40">
      <w:pPr>
        <w:numPr>
          <w:ilvl w:val="0"/>
          <w:numId w:val="1"/>
        </w:numPr>
        <w:ind w:right="71" w:firstLine="567"/>
      </w:pPr>
      <w:r>
        <w:t>речевое развитие;</w:t>
      </w:r>
    </w:p>
    <w:p w:rsidR="005E6D4E" w:rsidRDefault="00F15F40">
      <w:pPr>
        <w:numPr>
          <w:ilvl w:val="0"/>
          <w:numId w:val="1"/>
        </w:numPr>
        <w:ind w:right="71" w:firstLine="567"/>
      </w:pPr>
      <w:r>
        <w:t>художественно-эстетическое развитие;</w:t>
      </w:r>
    </w:p>
    <w:p w:rsidR="005E6D4E" w:rsidRDefault="00F15F40">
      <w:pPr>
        <w:numPr>
          <w:ilvl w:val="0"/>
          <w:numId w:val="1"/>
        </w:numPr>
        <w:ind w:right="71" w:firstLine="567"/>
      </w:pPr>
      <w:r>
        <w:t>физическое развитие.</w:t>
      </w:r>
    </w:p>
    <w:p w:rsidR="005E6D4E" w:rsidRDefault="00F15F40">
      <w:pPr>
        <w:numPr>
          <w:ilvl w:val="1"/>
          <w:numId w:val="3"/>
        </w:numPr>
        <w:ind w:right="71" w:firstLine="605"/>
      </w:pPr>
      <w:r>
        <w:t>Возрастные характеристики достижений ребенка к 3-м годам и на этапе завершения уровня дошкольного образования представлены в виде целевых ориентиров дошкольного образования (в соответствии с ФГОС ДО).</w:t>
      </w:r>
    </w:p>
    <w:p w:rsidR="005E6D4E" w:rsidRDefault="00F15F40">
      <w:pPr>
        <w:numPr>
          <w:ilvl w:val="1"/>
          <w:numId w:val="3"/>
        </w:numPr>
        <w:ind w:right="71" w:firstLine="605"/>
      </w:pPr>
      <w:r>
        <w:t>Результаты используются исключительно для решения следующих образовательных задач ДОУ:</w:t>
      </w:r>
    </w:p>
    <w:p w:rsidR="005E6D4E" w:rsidRDefault="00F15F40">
      <w:pPr>
        <w:numPr>
          <w:ilvl w:val="0"/>
          <w:numId w:val="1"/>
        </w:numPr>
        <w:ind w:right="71" w:firstLine="567"/>
      </w:pPr>
      <w:r>
        <w:t>индивидуальной работы по воспитанию и образованию каждого ребенка;</w:t>
      </w:r>
    </w:p>
    <w:p w:rsidR="005E6D4E" w:rsidRDefault="00F15F40">
      <w:pPr>
        <w:numPr>
          <w:ilvl w:val="0"/>
          <w:numId w:val="1"/>
        </w:numPr>
        <w:ind w:right="71" w:firstLine="567"/>
      </w:pPr>
      <w:r>
        <w:t>оптимизации работы с группой детей.</w:t>
      </w:r>
    </w:p>
    <w:p w:rsidR="005E6D4E" w:rsidRDefault="00F15F40">
      <w:pPr>
        <w:numPr>
          <w:ilvl w:val="1"/>
          <w:numId w:val="2"/>
        </w:numPr>
        <w:ind w:right="71" w:firstLine="595"/>
      </w:pPr>
      <w:r>
        <w:t>Положение определяет права, обязанности и ответственность участников образовательных отношений ДОУ в ходе проведения процедуры оценки индивидуального развития детей — педагогической диагностики. Педагогическая диагностика развития ребенка используется как профессиональный инструмент педагога с целью получения обратной связи от собственных педагогических действий и планирования дальнейшей индивидуальной работы с детьми по ОП ДО.</w:t>
      </w:r>
    </w:p>
    <w:p w:rsidR="005E6D4E" w:rsidRDefault="00F15F40">
      <w:pPr>
        <w:numPr>
          <w:ilvl w:val="1"/>
          <w:numId w:val="2"/>
        </w:numPr>
        <w:spacing w:after="311"/>
        <w:ind w:right="71" w:firstLine="595"/>
      </w:pPr>
      <w:r>
        <w:t>Срок действия Положения не ограничен. Данное Положение действует до принятия нового.</w:t>
      </w:r>
    </w:p>
    <w:p w:rsidR="005E6D4E" w:rsidRPr="0055615E" w:rsidRDefault="00F15F40">
      <w:pPr>
        <w:spacing w:after="245" w:line="247" w:lineRule="auto"/>
        <w:ind w:left="101" w:right="321" w:hanging="10"/>
        <w:jc w:val="left"/>
        <w:rPr>
          <w:b/>
        </w:rPr>
      </w:pPr>
      <w:r w:rsidRPr="0055615E">
        <w:rPr>
          <w:b/>
          <w:sz w:val="30"/>
        </w:rPr>
        <w:t>2.Цели и задачи оценки индивидуального развития детей</w:t>
      </w:r>
    </w:p>
    <w:p w:rsidR="005E6D4E" w:rsidRDefault="00F15F40">
      <w:pPr>
        <w:numPr>
          <w:ilvl w:val="1"/>
          <w:numId w:val="4"/>
        </w:numPr>
        <w:spacing w:after="251"/>
        <w:ind w:right="71" w:hanging="490"/>
      </w:pPr>
      <w:r>
        <w:t>Обеспечение оценки индивидуального развития детей, динамики их развития и образовательных достижений в ходе образовательной деятельности, основанная на методе наблюдения используется как профессиональный инструмент педагога с целью получения обратной связи от собственных педагогических действий и планирования дальнейшей индивидуальной работы с детьми по О</w:t>
      </w:r>
      <w:r w:rsidR="0055615E">
        <w:t>О</w:t>
      </w:r>
      <w:r>
        <w:t>П ДО в ДОУ.</w:t>
      </w:r>
    </w:p>
    <w:p w:rsidR="005E6D4E" w:rsidRDefault="00F15F40">
      <w:pPr>
        <w:numPr>
          <w:ilvl w:val="1"/>
          <w:numId w:val="4"/>
        </w:numPr>
        <w:ind w:right="71" w:hanging="490"/>
      </w:pPr>
      <w:r>
        <w:t>Осуществление оценки индивидуального развития детей систематически и последовательно.</w:t>
      </w:r>
    </w:p>
    <w:p w:rsidR="005E6D4E" w:rsidRDefault="00F15F40">
      <w:pPr>
        <w:numPr>
          <w:ilvl w:val="1"/>
          <w:numId w:val="4"/>
        </w:numPr>
        <w:ind w:right="71" w:hanging="490"/>
      </w:pPr>
      <w:r>
        <w:t>Оценка индивидуального развития детей направлена на:</w:t>
      </w:r>
    </w:p>
    <w:p w:rsidR="005E6D4E" w:rsidRDefault="00F15F40">
      <w:pPr>
        <w:numPr>
          <w:ilvl w:val="0"/>
          <w:numId w:val="1"/>
        </w:numPr>
        <w:ind w:right="71" w:firstLine="567"/>
      </w:pPr>
      <w:r>
        <w:t>поддержание ценности развития и позитивной социализации ребенка дошкольного возраста;</w:t>
      </w:r>
    </w:p>
    <w:p w:rsidR="005E6D4E" w:rsidRDefault="00F15F40">
      <w:pPr>
        <w:numPr>
          <w:ilvl w:val="0"/>
          <w:numId w:val="1"/>
        </w:numPr>
        <w:spacing w:after="377"/>
        <w:ind w:right="71" w:firstLine="567"/>
      </w:pPr>
      <w:r>
        <w:t>учитывает факт разнообразия путей развития ребенка в современных условиях.</w:t>
      </w:r>
    </w:p>
    <w:p w:rsidR="005E6D4E" w:rsidRPr="0055615E" w:rsidRDefault="0055615E">
      <w:pPr>
        <w:spacing w:after="292" w:line="247" w:lineRule="auto"/>
        <w:ind w:left="101" w:right="321" w:hanging="10"/>
        <w:jc w:val="left"/>
        <w:rPr>
          <w:b/>
        </w:rPr>
      </w:pPr>
      <w:r w:rsidRPr="0055615E">
        <w:rPr>
          <w:b/>
          <w:sz w:val="30"/>
        </w:rPr>
        <w:t>3</w:t>
      </w:r>
      <w:r w:rsidR="00F15F40" w:rsidRPr="0055615E">
        <w:rPr>
          <w:b/>
          <w:sz w:val="30"/>
        </w:rPr>
        <w:t>.</w:t>
      </w:r>
      <w:r w:rsidRPr="0055615E">
        <w:rPr>
          <w:b/>
          <w:sz w:val="30"/>
        </w:rPr>
        <w:t xml:space="preserve"> </w:t>
      </w:r>
      <w:r w:rsidR="00F15F40" w:rsidRPr="0055615E">
        <w:rPr>
          <w:b/>
          <w:sz w:val="30"/>
        </w:rPr>
        <w:t>Организация проведения оценки индивидуального развития</w:t>
      </w:r>
    </w:p>
    <w:p w:rsidR="005E6D4E" w:rsidRDefault="00F15F40" w:rsidP="0055615E">
      <w:pPr>
        <w:spacing w:after="0"/>
        <w:ind w:left="134" w:right="0"/>
      </w:pPr>
      <w:r>
        <w:lastRenderedPageBreak/>
        <w:t>3.1. Оценка индивидуального развития детей осуществляется через педагогическое наблюдение, беседы, анализ продуктов детской деятельности, организуемые воспитателями и специалистами всех возрастных групп регулярно в течение года.</w:t>
      </w:r>
    </w:p>
    <w:p w:rsidR="005E6D4E" w:rsidRDefault="00F15F40" w:rsidP="0055615E">
      <w:pPr>
        <w:spacing w:after="0"/>
        <w:ind w:left="62" w:right="71" w:firstLine="595"/>
      </w:pPr>
      <w:r>
        <w:t>1 раз в год (в течение первых двух недель мая) подводятся итоги проведения оценки индивидуального развития детей в рамках образовательной деятельности.</w:t>
      </w:r>
    </w:p>
    <w:p w:rsidR="005E6D4E" w:rsidRDefault="00F15F40" w:rsidP="0055615E">
      <w:pPr>
        <w:spacing w:after="0"/>
        <w:ind w:left="62" w:right="71"/>
      </w:pPr>
      <w:r>
        <w:t>3.2. В качестве показателей оценки индивидуального развития детей используются научно обоснованные методики, соответствующие положениям ФГОС ДО, О</w:t>
      </w:r>
      <w:r w:rsidR="0055615E">
        <w:t>О</w:t>
      </w:r>
      <w:r>
        <w:t>П ДО.</w:t>
      </w:r>
    </w:p>
    <w:p w:rsidR="005E6D4E" w:rsidRDefault="00F15F40" w:rsidP="0055615E">
      <w:pPr>
        <w:spacing w:after="0"/>
        <w:ind w:left="62" w:right="71"/>
      </w:pPr>
      <w:r>
        <w:t>3.3. В ходе педагогической диагностики индивидуальное развитие детей оценивается по соответствующим показателям (индикаторам) во всех пяти образовательных областях (социально-коммуникативное, познавательное, речевое, художественно — эстетическое, физическое развитие) и отмечается в «Картах развития ребенка», фиксирующих достижения ребенка в ходе образовательной деятельности.</w:t>
      </w:r>
    </w:p>
    <w:p w:rsidR="005E6D4E" w:rsidRDefault="00F15F40" w:rsidP="0055615E">
      <w:pPr>
        <w:spacing w:after="0"/>
        <w:ind w:left="62" w:right="71"/>
      </w:pPr>
      <w:r>
        <w:t>3.4. Результаты педагогической диагностики оформляются в форме «Карты развития ребенка», утвержденной заведующим ДОУ.</w:t>
      </w:r>
    </w:p>
    <w:p w:rsidR="005E6D4E" w:rsidRDefault="00F15F40" w:rsidP="0055615E">
      <w:pPr>
        <w:spacing w:after="0"/>
        <w:ind w:left="62" w:right="71"/>
      </w:pPr>
      <w:r>
        <w:t>4.5. Ведение «Карт развития ребенка» осуществляется педагогами групп на каждого воспитанника, начиная с раннего возраста, на электронном и/или бумажном носителях.</w:t>
      </w:r>
    </w:p>
    <w:p w:rsidR="005E6D4E" w:rsidRDefault="00F15F40" w:rsidP="0055615E">
      <w:pPr>
        <w:spacing w:after="0"/>
        <w:ind w:left="62" w:right="71"/>
      </w:pPr>
      <w:r>
        <w:t>4.6. Содержание индивидуальной работы по результатам проведенной педагогической диагностики отражается на специальном листе рекомендаций в «Карте развития ребенка», согласуется с родителями (законными представителями) ребенка (на бумажном носителе) под роспись и отметку родителей (законных представителей) о дате ознакомления с ходом и результатами индивидуального развития ребенка в ходе образовательной деятельности.</w:t>
      </w:r>
    </w:p>
    <w:p w:rsidR="0055615E" w:rsidRDefault="0055615E" w:rsidP="0055615E">
      <w:pPr>
        <w:spacing w:after="0"/>
        <w:ind w:left="62" w:right="71"/>
      </w:pPr>
    </w:p>
    <w:p w:rsidR="0055615E" w:rsidRDefault="0055615E" w:rsidP="0055615E">
      <w:pPr>
        <w:spacing w:after="0"/>
        <w:ind w:left="62" w:right="71"/>
      </w:pPr>
    </w:p>
    <w:p w:rsidR="0055615E" w:rsidRDefault="0055615E" w:rsidP="0055615E">
      <w:pPr>
        <w:spacing w:after="0"/>
        <w:ind w:left="62" w:right="71"/>
      </w:pPr>
    </w:p>
    <w:p w:rsidR="005E6D4E" w:rsidRPr="0055615E" w:rsidRDefault="00F15F40">
      <w:pPr>
        <w:numPr>
          <w:ilvl w:val="0"/>
          <w:numId w:val="5"/>
        </w:numPr>
        <w:spacing w:after="225" w:line="247" w:lineRule="auto"/>
        <w:ind w:left="370" w:right="321" w:hanging="279"/>
        <w:jc w:val="left"/>
        <w:rPr>
          <w:b/>
        </w:rPr>
      </w:pPr>
      <w:r w:rsidRPr="0055615E">
        <w:rPr>
          <w:b/>
          <w:sz w:val="30"/>
        </w:rPr>
        <w:t>Права участников образовательных отношений</w:t>
      </w:r>
    </w:p>
    <w:p w:rsidR="005E6D4E" w:rsidRDefault="00F15F40">
      <w:pPr>
        <w:numPr>
          <w:ilvl w:val="1"/>
          <w:numId w:val="5"/>
        </w:numPr>
        <w:spacing w:after="270"/>
        <w:ind w:right="71"/>
      </w:pPr>
      <w:r>
        <w:t>Педагогические работники имеют право на проведение оценки индивидуального развития детей ДОУ в рамках педагогической диагностики, связанной с оценкой эффективности педагогических действий и лежащей в основе их дальнейшего планирования.</w:t>
      </w:r>
    </w:p>
    <w:p w:rsidR="005E6D4E" w:rsidRDefault="00F15F40">
      <w:pPr>
        <w:numPr>
          <w:ilvl w:val="1"/>
          <w:numId w:val="5"/>
        </w:numPr>
        <w:spacing w:after="306"/>
        <w:ind w:right="71"/>
      </w:pPr>
      <w:r>
        <w:t>Родители (законные представители) воспитанников имеют право на ознакомление с содержанием образования, а также с индивидуальными особенностями развития только своего ребенка в образовательной деятельности.</w:t>
      </w:r>
    </w:p>
    <w:p w:rsidR="005E6D4E" w:rsidRDefault="0055615E">
      <w:pPr>
        <w:spacing w:after="0" w:line="247" w:lineRule="auto"/>
        <w:ind w:left="101" w:right="321" w:hanging="10"/>
        <w:jc w:val="left"/>
        <w:rPr>
          <w:b/>
          <w:sz w:val="30"/>
        </w:rPr>
      </w:pPr>
      <w:r w:rsidRPr="0055615E">
        <w:rPr>
          <w:b/>
          <w:sz w:val="30"/>
        </w:rPr>
        <w:t>5.Об</w:t>
      </w:r>
      <w:r w:rsidR="00F15F40" w:rsidRPr="0055615E">
        <w:rPr>
          <w:b/>
          <w:sz w:val="30"/>
        </w:rPr>
        <w:t>язанности участников образовательных отношений</w:t>
      </w:r>
    </w:p>
    <w:p w:rsidR="0055615E" w:rsidRPr="0055615E" w:rsidRDefault="0055615E">
      <w:pPr>
        <w:spacing w:after="0" w:line="247" w:lineRule="auto"/>
        <w:ind w:left="101" w:right="321" w:hanging="10"/>
        <w:jc w:val="left"/>
        <w:rPr>
          <w:b/>
        </w:rPr>
      </w:pPr>
    </w:p>
    <w:p w:rsidR="005E6D4E" w:rsidRDefault="0055615E">
      <w:pPr>
        <w:spacing w:after="31"/>
        <w:ind w:left="154" w:right="71"/>
      </w:pPr>
      <w:r>
        <w:t>5.1</w:t>
      </w:r>
      <w:r w:rsidR="00F15F40">
        <w:t>.</w:t>
      </w:r>
      <w:r>
        <w:t xml:space="preserve"> </w:t>
      </w:r>
      <w:r w:rsidR="00F15F40">
        <w:t>Педагогические работники обязаны:</w:t>
      </w:r>
    </w:p>
    <w:p w:rsidR="005E6D4E" w:rsidRDefault="00F15F40">
      <w:pPr>
        <w:numPr>
          <w:ilvl w:val="2"/>
          <w:numId w:val="5"/>
        </w:numPr>
        <w:spacing w:after="29"/>
        <w:ind w:right="71" w:firstLine="576"/>
      </w:pPr>
      <w:r>
        <w:t xml:space="preserve">проводить оценку индивидуального развития детей в рамках образовательной деятельности в соответствии с утвержденным настоящим Положением и подводить итоги с периодичностью — 2 раза в год (в сентябре и </w:t>
      </w:r>
      <w:r w:rsidR="0055615E">
        <w:t>мае</w:t>
      </w:r>
      <w:r>
        <w:t xml:space="preserve"> текущего учебного года);</w:t>
      </w:r>
    </w:p>
    <w:p w:rsidR="005E6D4E" w:rsidRDefault="00F15F40">
      <w:pPr>
        <w:numPr>
          <w:ilvl w:val="2"/>
          <w:numId w:val="5"/>
        </w:numPr>
        <w:spacing w:after="65"/>
        <w:ind w:right="71" w:firstLine="576"/>
      </w:pPr>
      <w:r>
        <w:t>вносить результаты педагогической диагностики в сводные листы освоения детьми О</w:t>
      </w:r>
      <w:r w:rsidR="0055615E">
        <w:t>О</w:t>
      </w:r>
      <w:r>
        <w:t>П ДО по каждой возрастной группе на начало и конец учебного года — журнал диагностики в бумажном и (или) электронном формате;</w:t>
      </w:r>
    </w:p>
    <w:p w:rsidR="005E6D4E" w:rsidRDefault="00F15F40">
      <w:pPr>
        <w:numPr>
          <w:ilvl w:val="2"/>
          <w:numId w:val="5"/>
        </w:numPr>
        <w:spacing w:after="136"/>
        <w:ind w:right="71" w:firstLine="576"/>
      </w:pPr>
      <w:r>
        <w:t>регулярно в течение года вносить соответствующие данные в «Карты развития ребенка»;</w:t>
      </w:r>
    </w:p>
    <w:p w:rsidR="0055615E" w:rsidRDefault="00F15F40">
      <w:pPr>
        <w:numPr>
          <w:ilvl w:val="2"/>
          <w:numId w:val="5"/>
        </w:numPr>
        <w:spacing w:after="123" w:line="249" w:lineRule="auto"/>
        <w:ind w:right="71" w:firstLine="576"/>
      </w:pPr>
      <w:r>
        <w:t>обеспечивать хранение диагности</w:t>
      </w:r>
      <w:r w:rsidR="0055615E">
        <w:t>ческих данных по каждому ребенк</w:t>
      </w:r>
      <w:r>
        <w:t xml:space="preserve">у в архиве детского сада на протяжении всего периода пребывания воспитанника в ДОУ; </w:t>
      </w:r>
    </w:p>
    <w:p w:rsidR="005E6D4E" w:rsidRDefault="00F15F40" w:rsidP="0093065B">
      <w:pPr>
        <w:numPr>
          <w:ilvl w:val="2"/>
          <w:numId w:val="5"/>
        </w:numPr>
        <w:spacing w:after="42" w:line="249" w:lineRule="auto"/>
        <w:ind w:left="62" w:right="71" w:firstLine="576"/>
      </w:pPr>
      <w:r>
        <w:t xml:space="preserve"> обеспечивать право родителей (законных представителей) на</w:t>
      </w:r>
      <w:r w:rsidR="0055615E">
        <w:t xml:space="preserve">     </w:t>
      </w:r>
      <w:r>
        <w:t>ознакомление ходом, содержанием и оценкой результатов образовательной деятельности в ДОУ, а также (в индивидуальном порядке) с диагностическими данными их ребенка;</w:t>
      </w:r>
    </w:p>
    <w:p w:rsidR="005E6D4E" w:rsidRDefault="00F15F40">
      <w:pPr>
        <w:numPr>
          <w:ilvl w:val="2"/>
          <w:numId w:val="5"/>
        </w:numPr>
        <w:ind w:right="71" w:firstLine="576"/>
      </w:pPr>
      <w:r>
        <w:t>ежегодно предоставлять заведующему ДОУ и старшему воспитателю отчет о развитии воспитанников в рамках освоения О</w:t>
      </w:r>
      <w:r w:rsidR="0055615E">
        <w:t>О</w:t>
      </w:r>
      <w:r>
        <w:t>П ДО ДОУ в соответствующей возрастной группе с целью общего анализа и вынесения информации на итоговый Педагогический совет.</w:t>
      </w:r>
    </w:p>
    <w:p w:rsidR="005E6D4E" w:rsidRDefault="00F15F40">
      <w:pPr>
        <w:spacing w:after="59"/>
        <w:ind w:left="62" w:right="71"/>
      </w:pPr>
      <w:r>
        <w:t xml:space="preserve">5.2. </w:t>
      </w:r>
      <w:r w:rsidR="0055615E">
        <w:t>Старший воспитатель</w:t>
      </w:r>
      <w:r>
        <w:t xml:space="preserve"> обязан:</w:t>
      </w:r>
    </w:p>
    <w:p w:rsidR="005E6D4E" w:rsidRDefault="00F15F40" w:rsidP="0055615E">
      <w:pPr>
        <w:pStyle w:val="a8"/>
        <w:numPr>
          <w:ilvl w:val="0"/>
          <w:numId w:val="8"/>
        </w:numPr>
        <w:spacing w:after="0"/>
        <w:ind w:right="57"/>
      </w:pPr>
      <w:r>
        <w:t>обеспечивать наличие «Карт развития ребенка во всех возрастных группах ДОУ;</w:t>
      </w:r>
    </w:p>
    <w:p w:rsidR="0055615E" w:rsidRDefault="00F15F40" w:rsidP="0055615E">
      <w:pPr>
        <w:numPr>
          <w:ilvl w:val="0"/>
          <w:numId w:val="8"/>
        </w:numPr>
        <w:spacing w:after="0" w:line="249" w:lineRule="auto"/>
        <w:ind w:right="71"/>
      </w:pPr>
      <w:r>
        <w:t>проводить анализ результатов педагогической диагностики и предоставлять сводную информацию об особенностях освоения детьми ОП ДО на итоговый Педагогический совет;</w:t>
      </w:r>
    </w:p>
    <w:p w:rsidR="005E6D4E" w:rsidRDefault="00F15F40" w:rsidP="0055615E">
      <w:pPr>
        <w:numPr>
          <w:ilvl w:val="0"/>
          <w:numId w:val="8"/>
        </w:numPr>
        <w:spacing w:after="0" w:line="249" w:lineRule="auto"/>
        <w:ind w:right="71"/>
      </w:pPr>
      <w:r>
        <w:t>осуществлять контроль и методическую помощь педагогам в проведении педагогической диагностики и оформлении соответствующей документации.</w:t>
      </w:r>
    </w:p>
    <w:p w:rsidR="0055615E" w:rsidRDefault="0055615E" w:rsidP="0055615E">
      <w:pPr>
        <w:spacing w:after="0" w:line="249" w:lineRule="auto"/>
        <w:ind w:left="720" w:right="71"/>
      </w:pPr>
    </w:p>
    <w:p w:rsidR="005E6D4E" w:rsidRPr="0055615E" w:rsidRDefault="00F15F40">
      <w:pPr>
        <w:pStyle w:val="1"/>
        <w:rPr>
          <w:b/>
        </w:rPr>
      </w:pPr>
      <w:r w:rsidRPr="0055615E">
        <w:rPr>
          <w:b/>
        </w:rPr>
        <w:t>6</w:t>
      </w:r>
      <w:r w:rsidR="0055615E" w:rsidRPr="0055615E">
        <w:rPr>
          <w:b/>
        </w:rPr>
        <w:t>.</w:t>
      </w:r>
      <w:r w:rsidR="0055615E">
        <w:rPr>
          <w:b/>
        </w:rPr>
        <w:t xml:space="preserve"> </w:t>
      </w:r>
      <w:r w:rsidR="0055615E" w:rsidRPr="0055615E">
        <w:rPr>
          <w:b/>
        </w:rPr>
        <w:t>О</w:t>
      </w:r>
      <w:r w:rsidRPr="0055615E">
        <w:rPr>
          <w:b/>
        </w:rPr>
        <w:t>тветственность</w:t>
      </w:r>
    </w:p>
    <w:p w:rsidR="005E6D4E" w:rsidRDefault="00F15F40" w:rsidP="0055615E">
      <w:pPr>
        <w:spacing w:after="0"/>
        <w:ind w:left="62" w:right="71"/>
      </w:pPr>
      <w:r>
        <w:t>6.1. Ответственность за организацию комплексной работы по осуществлению оценки индивидуального развития детей в образовательной деятельности несет заведующий ДОУ.</w:t>
      </w:r>
    </w:p>
    <w:p w:rsidR="005E6D4E" w:rsidRDefault="00F15F40" w:rsidP="0055615E">
      <w:pPr>
        <w:spacing w:after="0"/>
        <w:ind w:left="62" w:right="71"/>
      </w:pPr>
      <w:r>
        <w:t xml:space="preserve">6.2. Педагогические работники, осуществляющие образовательную деятельность воспитанников, несут ответственность в установленном </w:t>
      </w:r>
      <w:r>
        <w:lastRenderedPageBreak/>
        <w:t>законодательством Российской Федерации порядке за конфиденциальность предоставления информации о ходе и результатах образования каждого ребенка.</w:t>
      </w:r>
    </w:p>
    <w:p w:rsidR="0055615E" w:rsidRDefault="0055615E" w:rsidP="0055615E">
      <w:pPr>
        <w:spacing w:after="0"/>
        <w:ind w:left="62" w:right="71"/>
      </w:pPr>
    </w:p>
    <w:p w:rsidR="005E6D4E" w:rsidRPr="0055615E" w:rsidRDefault="00F15F40">
      <w:pPr>
        <w:numPr>
          <w:ilvl w:val="0"/>
          <w:numId w:val="7"/>
        </w:numPr>
        <w:spacing w:after="277" w:line="247" w:lineRule="auto"/>
        <w:ind w:right="321" w:hanging="269"/>
        <w:jc w:val="left"/>
        <w:rPr>
          <w:b/>
        </w:rPr>
      </w:pPr>
      <w:r w:rsidRPr="0055615E">
        <w:rPr>
          <w:b/>
          <w:sz w:val="30"/>
        </w:rPr>
        <w:t>Делопроизводство</w:t>
      </w:r>
    </w:p>
    <w:p w:rsidR="005E6D4E" w:rsidRDefault="00F15F40">
      <w:pPr>
        <w:spacing w:after="298"/>
        <w:ind w:left="62" w:right="71"/>
      </w:pPr>
      <w:r>
        <w:t>7.1. Карты развития ребенка хранятся в группах до окончания периода их пребывания в ДОУ.</w:t>
      </w:r>
    </w:p>
    <w:p w:rsidR="005E6D4E" w:rsidRDefault="00F15F40">
      <w:pPr>
        <w:ind w:left="62" w:right="71"/>
      </w:pPr>
      <w:r>
        <w:rPr>
          <w:noProof/>
        </w:rPr>
        <w:drawing>
          <wp:inline distT="0" distB="0" distL="0" distR="0">
            <wp:extent cx="6099" cy="6097"/>
            <wp:effectExtent l="0" t="0" r="0" b="0"/>
            <wp:docPr id="7291" name="Picture 72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1" name="Picture 729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99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72. Сводные листы педагогической диагностики по возрастным группам, не содержащие индивидуальные сведения по воспитанникам, хранятся в бумажном виде в методическом кабинете у старшего воспитателя не менее </w:t>
      </w:r>
      <w:r w:rsidR="0055615E">
        <w:t>4</w:t>
      </w:r>
      <w:r>
        <w:t xml:space="preserve"> лет.</w:t>
      </w:r>
    </w:p>
    <w:p w:rsidR="005E6D4E" w:rsidRDefault="00F15F40">
      <w:pPr>
        <w:ind w:left="0" w:right="134"/>
      </w:pPr>
      <w:r>
        <w:t xml:space="preserve">7.3. Форма учета индивидуального развития </w:t>
      </w:r>
      <w:r w:rsidR="0055615E">
        <w:t>детей («Карта развития ребенка»</w:t>
      </w:r>
      <w:r>
        <w:t>) в рамках образовательной деятельности утверждается отдельным приказом заведующего ДОУ и может быть изменена в соответствии с изменениями в законодательстве, а также ОП ДО и Устава ДОУ.</w:t>
      </w:r>
    </w:p>
    <w:p w:rsidR="00D90754" w:rsidRDefault="00D90754">
      <w:pPr>
        <w:ind w:left="0" w:right="134"/>
      </w:pPr>
    </w:p>
    <w:p w:rsidR="00D90754" w:rsidRDefault="00D90754">
      <w:pPr>
        <w:ind w:left="0" w:right="134"/>
      </w:pPr>
    </w:p>
    <w:p w:rsidR="00D90754" w:rsidRDefault="00D90754" w:rsidP="00D90754">
      <w:pPr>
        <w:spacing w:after="0" w:line="247" w:lineRule="auto"/>
        <w:ind w:left="355" w:right="321" w:firstLine="3736"/>
        <w:jc w:val="left"/>
        <w:rPr>
          <w:sz w:val="30"/>
        </w:rPr>
      </w:pPr>
    </w:p>
    <w:tbl>
      <w:tblPr>
        <w:tblStyle w:val="a3"/>
        <w:tblW w:w="0" w:type="auto"/>
        <w:tblInd w:w="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48"/>
        <w:gridCol w:w="4382"/>
      </w:tblGrid>
      <w:tr w:rsidR="00D90754" w:rsidRPr="00BD0A81" w:rsidTr="00916A8E">
        <w:tc>
          <w:tcPr>
            <w:tcW w:w="4948" w:type="dxa"/>
          </w:tcPr>
          <w:p w:rsidR="00D90754" w:rsidRPr="00BD0A81" w:rsidRDefault="00D90754" w:rsidP="00916A8E">
            <w:pPr>
              <w:spacing w:line="252" w:lineRule="auto"/>
              <w:ind w:left="0" w:right="0"/>
              <w:rPr>
                <w:sz w:val="24"/>
              </w:rPr>
            </w:pPr>
            <w:r w:rsidRPr="00BD0A81">
              <w:rPr>
                <w:sz w:val="24"/>
              </w:rPr>
              <w:t xml:space="preserve">Принято </w:t>
            </w:r>
          </w:p>
          <w:p w:rsidR="00D90754" w:rsidRPr="00BD0A81" w:rsidRDefault="00D90754" w:rsidP="00916A8E">
            <w:pPr>
              <w:spacing w:line="252" w:lineRule="auto"/>
              <w:ind w:left="0" w:right="0"/>
              <w:rPr>
                <w:sz w:val="24"/>
              </w:rPr>
            </w:pPr>
            <w:r w:rsidRPr="00BD0A81">
              <w:rPr>
                <w:sz w:val="24"/>
              </w:rPr>
              <w:t>на Педагогическом совете</w:t>
            </w:r>
          </w:p>
          <w:p w:rsidR="00D90754" w:rsidRPr="00BD0A81" w:rsidRDefault="00D90754" w:rsidP="00916A8E">
            <w:pPr>
              <w:spacing w:line="252" w:lineRule="auto"/>
              <w:ind w:left="0" w:right="0"/>
              <w:rPr>
                <w:sz w:val="24"/>
              </w:rPr>
            </w:pPr>
            <w:r>
              <w:rPr>
                <w:sz w:val="24"/>
              </w:rPr>
              <w:t xml:space="preserve">от 28.11.2019 </w:t>
            </w:r>
            <w:r w:rsidRPr="00BD0A81">
              <w:rPr>
                <w:sz w:val="24"/>
              </w:rPr>
              <w:t>г</w:t>
            </w:r>
          </w:p>
          <w:p w:rsidR="00D90754" w:rsidRPr="00BD0A81" w:rsidRDefault="00D90754" w:rsidP="00916A8E">
            <w:pPr>
              <w:spacing w:line="252" w:lineRule="auto"/>
              <w:ind w:left="0" w:right="0"/>
              <w:rPr>
                <w:sz w:val="24"/>
                <w:lang w:val="en-US"/>
              </w:rPr>
            </w:pPr>
            <w:r>
              <w:rPr>
                <w:sz w:val="24"/>
              </w:rPr>
              <w:t>Протокол №2</w:t>
            </w:r>
          </w:p>
        </w:tc>
        <w:tc>
          <w:tcPr>
            <w:tcW w:w="4382" w:type="dxa"/>
          </w:tcPr>
          <w:p w:rsidR="00D90754" w:rsidRPr="00BD0A81" w:rsidRDefault="00D90754" w:rsidP="00916A8E">
            <w:pPr>
              <w:spacing w:line="252" w:lineRule="auto"/>
              <w:ind w:left="0" w:right="0"/>
              <w:rPr>
                <w:sz w:val="24"/>
              </w:rPr>
            </w:pPr>
            <w:r w:rsidRPr="00BD0A81">
              <w:rPr>
                <w:sz w:val="24"/>
              </w:rPr>
              <w:t>УТВЕРЖДАЮ</w:t>
            </w:r>
          </w:p>
          <w:p w:rsidR="00D90754" w:rsidRPr="00BD0A81" w:rsidRDefault="00D90754" w:rsidP="00916A8E">
            <w:pPr>
              <w:spacing w:line="252" w:lineRule="auto"/>
              <w:ind w:left="0" w:right="0"/>
              <w:rPr>
                <w:sz w:val="24"/>
              </w:rPr>
            </w:pPr>
            <w:r w:rsidRPr="00BD0A81">
              <w:rPr>
                <w:sz w:val="24"/>
              </w:rPr>
              <w:t>Заведующий МАДОУ №9</w:t>
            </w:r>
          </w:p>
          <w:p w:rsidR="00D90754" w:rsidRPr="00BD0A81" w:rsidRDefault="00D90754" w:rsidP="00916A8E">
            <w:pPr>
              <w:spacing w:line="252" w:lineRule="auto"/>
              <w:ind w:left="0" w:right="0"/>
              <w:rPr>
                <w:sz w:val="24"/>
              </w:rPr>
            </w:pPr>
            <w:r w:rsidRPr="00BD0A81">
              <w:rPr>
                <w:sz w:val="24"/>
              </w:rPr>
              <w:t>______________О. П. Чепелева</w:t>
            </w:r>
          </w:p>
          <w:p w:rsidR="00D90754" w:rsidRPr="00BD0A81" w:rsidRDefault="00D90754" w:rsidP="00916A8E">
            <w:pPr>
              <w:spacing w:line="252" w:lineRule="auto"/>
              <w:ind w:left="0" w:right="0"/>
              <w:rPr>
                <w:sz w:val="24"/>
              </w:rPr>
            </w:pPr>
            <w:r>
              <w:rPr>
                <w:sz w:val="24"/>
              </w:rPr>
              <w:t>Приказ №_____от «_____»______2019</w:t>
            </w:r>
            <w:r w:rsidRPr="00BD0A81">
              <w:rPr>
                <w:sz w:val="24"/>
              </w:rPr>
              <w:t>г.</w:t>
            </w:r>
          </w:p>
        </w:tc>
      </w:tr>
      <w:tr w:rsidR="00D90754" w:rsidRPr="00BD0A81" w:rsidTr="00916A8E">
        <w:tc>
          <w:tcPr>
            <w:tcW w:w="4948" w:type="dxa"/>
          </w:tcPr>
          <w:p w:rsidR="00D90754" w:rsidRPr="00BD0A81" w:rsidRDefault="00D90754" w:rsidP="00916A8E">
            <w:pPr>
              <w:spacing w:line="252" w:lineRule="auto"/>
              <w:ind w:left="0" w:right="0"/>
              <w:rPr>
                <w:sz w:val="24"/>
              </w:rPr>
            </w:pPr>
          </w:p>
          <w:p w:rsidR="00D90754" w:rsidRPr="00BD0A81" w:rsidRDefault="00D90754" w:rsidP="00916A8E">
            <w:pPr>
              <w:spacing w:line="252" w:lineRule="auto"/>
              <w:ind w:left="0" w:right="0"/>
              <w:rPr>
                <w:sz w:val="24"/>
              </w:rPr>
            </w:pPr>
            <w:r w:rsidRPr="00BD0A81">
              <w:rPr>
                <w:sz w:val="24"/>
              </w:rPr>
              <w:t xml:space="preserve">Рассмотрено </w:t>
            </w:r>
          </w:p>
          <w:p w:rsidR="00D90754" w:rsidRPr="00BD0A81" w:rsidRDefault="00D90754" w:rsidP="00916A8E">
            <w:pPr>
              <w:spacing w:line="252" w:lineRule="auto"/>
              <w:ind w:left="0" w:right="0"/>
              <w:rPr>
                <w:sz w:val="24"/>
              </w:rPr>
            </w:pPr>
            <w:r w:rsidRPr="00BD0A81">
              <w:rPr>
                <w:sz w:val="24"/>
              </w:rPr>
              <w:t xml:space="preserve">на общем родительском собрании </w:t>
            </w:r>
          </w:p>
          <w:p w:rsidR="00D90754" w:rsidRPr="00BD0A81" w:rsidRDefault="00D90754" w:rsidP="00916A8E">
            <w:pPr>
              <w:spacing w:line="252" w:lineRule="auto"/>
              <w:ind w:left="0" w:right="0"/>
              <w:rPr>
                <w:sz w:val="24"/>
              </w:rPr>
            </w:pPr>
            <w:r>
              <w:rPr>
                <w:sz w:val="24"/>
              </w:rPr>
              <w:t>от «____» ____2019</w:t>
            </w:r>
            <w:r w:rsidRPr="00BD0A81">
              <w:rPr>
                <w:sz w:val="24"/>
              </w:rPr>
              <w:t xml:space="preserve"> г. Протокол №____</w:t>
            </w:r>
          </w:p>
          <w:p w:rsidR="00D90754" w:rsidRPr="00BD0A81" w:rsidRDefault="00D90754" w:rsidP="00916A8E">
            <w:pPr>
              <w:spacing w:line="252" w:lineRule="auto"/>
              <w:ind w:left="0" w:right="0"/>
              <w:rPr>
                <w:sz w:val="24"/>
              </w:rPr>
            </w:pPr>
          </w:p>
        </w:tc>
        <w:tc>
          <w:tcPr>
            <w:tcW w:w="4382" w:type="dxa"/>
          </w:tcPr>
          <w:p w:rsidR="00D90754" w:rsidRPr="00BD0A81" w:rsidRDefault="00D90754" w:rsidP="00916A8E">
            <w:pPr>
              <w:spacing w:line="252" w:lineRule="auto"/>
              <w:ind w:left="0" w:right="0"/>
              <w:rPr>
                <w:sz w:val="24"/>
              </w:rPr>
            </w:pPr>
          </w:p>
        </w:tc>
      </w:tr>
    </w:tbl>
    <w:p w:rsidR="00D90754" w:rsidRDefault="00D90754">
      <w:pPr>
        <w:ind w:left="0" w:right="134"/>
      </w:pPr>
    </w:p>
    <w:sectPr w:rsidR="00D90754" w:rsidSect="0055615E">
      <w:footerReference w:type="default" r:id="rId11"/>
      <w:pgSz w:w="11900" w:h="16840"/>
      <w:pgMar w:top="578" w:right="701" w:bottom="674" w:left="1700" w:header="720" w:footer="720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27830" w:rsidRDefault="00A27830" w:rsidP="0055615E">
      <w:pPr>
        <w:spacing w:after="0" w:line="240" w:lineRule="auto"/>
      </w:pPr>
      <w:r>
        <w:separator/>
      </w:r>
    </w:p>
  </w:endnote>
  <w:endnote w:type="continuationSeparator" w:id="0">
    <w:p w:rsidR="00A27830" w:rsidRDefault="00A27830" w:rsidP="005561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56722601"/>
      <w:docPartObj>
        <w:docPartGallery w:val="Page Numbers (Bottom of Page)"/>
        <w:docPartUnique/>
      </w:docPartObj>
    </w:sdtPr>
    <w:sdtEndPr/>
    <w:sdtContent>
      <w:p w:rsidR="0055615E" w:rsidRDefault="0055615E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90754">
          <w:rPr>
            <w:noProof/>
          </w:rPr>
          <w:t>2</w:t>
        </w:r>
        <w:r>
          <w:fldChar w:fldCharType="end"/>
        </w:r>
      </w:p>
    </w:sdtContent>
  </w:sdt>
  <w:p w:rsidR="0055615E" w:rsidRDefault="0055615E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27830" w:rsidRDefault="00A27830" w:rsidP="0055615E">
      <w:pPr>
        <w:spacing w:after="0" w:line="240" w:lineRule="auto"/>
      </w:pPr>
      <w:r>
        <w:separator/>
      </w:r>
    </w:p>
  </w:footnote>
  <w:footnote w:type="continuationSeparator" w:id="0">
    <w:p w:rsidR="00A27830" w:rsidRDefault="00A27830" w:rsidP="0055615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 id="_x0000_i1055" style="width:.75pt;height:.75pt" coordsize="" o:spt="100" o:bullet="t" adj="0,,0" path="" stroked="f">
        <v:stroke joinstyle="miter"/>
        <v:imagedata r:id="rId1" o:title="image7"/>
        <v:formulas/>
        <v:path o:connecttype="segments"/>
      </v:shape>
    </w:pict>
  </w:numPicBullet>
  <w:abstractNum w:abstractNumId="0" w15:restartNumberingAfterBreak="0">
    <w:nsid w:val="09C74F50"/>
    <w:multiLevelType w:val="hybridMultilevel"/>
    <w:tmpl w:val="F07C4608"/>
    <w:lvl w:ilvl="0" w:tplc="2410C9FC">
      <w:start w:val="1"/>
      <w:numFmt w:val="bullet"/>
      <w:lvlText w:val="•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1" w:tplc="745EB89C">
      <w:start w:val="1"/>
      <w:numFmt w:val="bullet"/>
      <w:lvlText w:val="o"/>
      <w:lvlJc w:val="left"/>
      <w:pPr>
        <w:ind w:left="7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2" w:tplc="DD0EFEDA">
      <w:start w:val="1"/>
      <w:numFmt w:val="bullet"/>
      <w:lvlText w:val="-"/>
      <w:lvlJc w:val="left"/>
      <w:pPr>
        <w:ind w:left="10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3" w:tplc="A62215B8">
      <w:start w:val="1"/>
      <w:numFmt w:val="bullet"/>
      <w:lvlText w:val="•"/>
      <w:lvlJc w:val="left"/>
      <w:pPr>
        <w:ind w:left="18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4" w:tplc="84E48386">
      <w:start w:val="1"/>
      <w:numFmt w:val="bullet"/>
      <w:lvlText w:val="o"/>
      <w:lvlJc w:val="left"/>
      <w:pPr>
        <w:ind w:left="25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5" w:tplc="19ECE36E">
      <w:start w:val="1"/>
      <w:numFmt w:val="bullet"/>
      <w:lvlText w:val="▪"/>
      <w:lvlJc w:val="left"/>
      <w:pPr>
        <w:ind w:left="32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6" w:tplc="829E4E16">
      <w:start w:val="1"/>
      <w:numFmt w:val="bullet"/>
      <w:lvlText w:val="•"/>
      <w:lvlJc w:val="left"/>
      <w:pPr>
        <w:ind w:left="39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7" w:tplc="298061E4">
      <w:start w:val="1"/>
      <w:numFmt w:val="bullet"/>
      <w:lvlText w:val="o"/>
      <w:lvlJc w:val="left"/>
      <w:pPr>
        <w:ind w:left="47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8" w:tplc="03368864">
      <w:start w:val="1"/>
      <w:numFmt w:val="bullet"/>
      <w:lvlText w:val="▪"/>
      <w:lvlJc w:val="left"/>
      <w:pPr>
        <w:ind w:left="54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B266EF8"/>
    <w:multiLevelType w:val="multilevel"/>
    <w:tmpl w:val="CCA2D820"/>
    <w:lvl w:ilvl="0">
      <w:start w:val="2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5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1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0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7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93F338E"/>
    <w:multiLevelType w:val="hybridMultilevel"/>
    <w:tmpl w:val="47D2A7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D33A17"/>
    <w:multiLevelType w:val="multilevel"/>
    <w:tmpl w:val="66205FEE"/>
    <w:lvl w:ilvl="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9"/>
      <w:numFmt w:val="decimal"/>
      <w:lvlRestart w:val="0"/>
      <w:lvlText w:val="%1.%2."/>
      <w:lvlJc w:val="left"/>
      <w:pPr>
        <w:ind w:left="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6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4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1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8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5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2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0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526405ED"/>
    <w:multiLevelType w:val="multilevel"/>
    <w:tmpl w:val="FBE29FA6"/>
    <w:lvl w:ilvl="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7"/>
      <w:numFmt w:val="decimal"/>
      <w:lvlRestart w:val="0"/>
      <w:lvlText w:val="%1.%2."/>
      <w:lvlJc w:val="left"/>
      <w:pPr>
        <w:ind w:left="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6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4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1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8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5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2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0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5654233A"/>
    <w:multiLevelType w:val="hybridMultilevel"/>
    <w:tmpl w:val="63A2D1D6"/>
    <w:lvl w:ilvl="0" w:tplc="ADE25518">
      <w:start w:val="1"/>
      <w:numFmt w:val="bullet"/>
      <w:lvlText w:val="•"/>
      <w:lvlJc w:val="left"/>
      <w:pPr>
        <w:ind w:left="6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ED988498">
      <w:start w:val="1"/>
      <w:numFmt w:val="bullet"/>
      <w:lvlText w:val="o"/>
      <w:lvlJc w:val="left"/>
      <w:pPr>
        <w:ind w:left="16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2FA092D4">
      <w:start w:val="1"/>
      <w:numFmt w:val="bullet"/>
      <w:lvlText w:val="▪"/>
      <w:lvlJc w:val="left"/>
      <w:pPr>
        <w:ind w:left="23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3F62EFE2">
      <w:start w:val="1"/>
      <w:numFmt w:val="bullet"/>
      <w:lvlText w:val="•"/>
      <w:lvlJc w:val="left"/>
      <w:pPr>
        <w:ind w:left="31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6E180506">
      <w:start w:val="1"/>
      <w:numFmt w:val="bullet"/>
      <w:lvlText w:val="o"/>
      <w:lvlJc w:val="left"/>
      <w:pPr>
        <w:ind w:left="38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0AB88F16">
      <w:start w:val="1"/>
      <w:numFmt w:val="bullet"/>
      <w:lvlText w:val="▪"/>
      <w:lvlJc w:val="left"/>
      <w:pPr>
        <w:ind w:left="45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A5005A8C">
      <w:start w:val="1"/>
      <w:numFmt w:val="bullet"/>
      <w:lvlText w:val="•"/>
      <w:lvlJc w:val="left"/>
      <w:pPr>
        <w:ind w:left="52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32F43E2A">
      <w:start w:val="1"/>
      <w:numFmt w:val="bullet"/>
      <w:lvlText w:val="o"/>
      <w:lvlJc w:val="left"/>
      <w:pPr>
        <w:ind w:left="59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267013C2">
      <w:start w:val="1"/>
      <w:numFmt w:val="bullet"/>
      <w:lvlText w:val="▪"/>
      <w:lvlJc w:val="left"/>
      <w:pPr>
        <w:ind w:left="67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6F0C6849"/>
    <w:multiLevelType w:val="hybridMultilevel"/>
    <w:tmpl w:val="107CD6F4"/>
    <w:lvl w:ilvl="0" w:tplc="F3B64944">
      <w:start w:val="7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29F61258">
      <w:start w:val="1"/>
      <w:numFmt w:val="lowerLetter"/>
      <w:lvlText w:val="%2"/>
      <w:lvlJc w:val="left"/>
      <w:pPr>
        <w:ind w:left="10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042C6B72">
      <w:start w:val="1"/>
      <w:numFmt w:val="lowerRoman"/>
      <w:lvlText w:val="%3"/>
      <w:lvlJc w:val="left"/>
      <w:pPr>
        <w:ind w:left="18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5FF22C54">
      <w:start w:val="1"/>
      <w:numFmt w:val="decimal"/>
      <w:lvlText w:val="%4"/>
      <w:lvlJc w:val="left"/>
      <w:pPr>
        <w:ind w:left="25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E01E84BC">
      <w:start w:val="1"/>
      <w:numFmt w:val="lowerLetter"/>
      <w:lvlText w:val="%5"/>
      <w:lvlJc w:val="left"/>
      <w:pPr>
        <w:ind w:left="32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9DC416F4">
      <w:start w:val="1"/>
      <w:numFmt w:val="lowerRoman"/>
      <w:lvlText w:val="%6"/>
      <w:lvlJc w:val="left"/>
      <w:pPr>
        <w:ind w:left="39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D2AA76D2">
      <w:start w:val="1"/>
      <w:numFmt w:val="decimal"/>
      <w:lvlText w:val="%7"/>
      <w:lvlJc w:val="left"/>
      <w:pPr>
        <w:ind w:left="46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DF1824D8">
      <w:start w:val="1"/>
      <w:numFmt w:val="lowerLetter"/>
      <w:lvlText w:val="%8"/>
      <w:lvlJc w:val="left"/>
      <w:pPr>
        <w:ind w:left="54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FD9E5FFA">
      <w:start w:val="1"/>
      <w:numFmt w:val="lowerRoman"/>
      <w:lvlText w:val="%9"/>
      <w:lvlJc w:val="left"/>
      <w:pPr>
        <w:ind w:left="6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7FAB2951"/>
    <w:multiLevelType w:val="multilevel"/>
    <w:tmpl w:val="77AC87C4"/>
    <w:lvl w:ilvl="0">
      <w:start w:val="4"/>
      <w:numFmt w:val="decimal"/>
      <w:lvlText w:val="%1."/>
      <w:lvlJc w:val="left"/>
      <w:pPr>
        <w:ind w:left="3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8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bullet"/>
      <w:lvlText w:val="•"/>
      <w:lvlPicBulletId w:val="0"/>
      <w:lvlJc w:val="left"/>
      <w:pPr>
        <w:ind w:left="15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17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24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1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39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46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3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1"/>
  </w:num>
  <w:num w:numId="5">
    <w:abstractNumId w:val="7"/>
  </w:num>
  <w:num w:numId="6">
    <w:abstractNumId w:val="0"/>
  </w:num>
  <w:num w:numId="7">
    <w:abstractNumId w:val="6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6D4E"/>
    <w:rsid w:val="001E745F"/>
    <w:rsid w:val="0055615E"/>
    <w:rsid w:val="005E6D4E"/>
    <w:rsid w:val="00A27830"/>
    <w:rsid w:val="00B41A60"/>
    <w:rsid w:val="00BD0A81"/>
    <w:rsid w:val="00D90754"/>
    <w:rsid w:val="00F15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6E4275"/>
  <w15:docId w15:val="{C6771C6F-E8EE-47DC-8DC6-85A2F73D19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5" w:line="251" w:lineRule="auto"/>
      <w:ind w:left="77" w:right="58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247"/>
      <w:ind w:left="77"/>
      <w:outlineLvl w:val="0"/>
    </w:pPr>
    <w:rPr>
      <w:rFonts w:ascii="Times New Roman" w:eastAsia="Times New Roman" w:hAnsi="Times New Roman" w:cs="Times New Roman"/>
      <w:color w:val="000000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color w:val="000000"/>
      <w:sz w:val="32"/>
    </w:rPr>
  </w:style>
  <w:style w:type="table" w:styleId="a3">
    <w:name w:val="Table Grid"/>
    <w:basedOn w:val="a1"/>
    <w:uiPriority w:val="39"/>
    <w:rsid w:val="00BD0A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5561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5615E"/>
    <w:rPr>
      <w:rFonts w:ascii="Times New Roman" w:eastAsia="Times New Roman" w:hAnsi="Times New Roman" w:cs="Times New Roman"/>
      <w:color w:val="000000"/>
      <w:sz w:val="28"/>
    </w:rPr>
  </w:style>
  <w:style w:type="paragraph" w:styleId="a6">
    <w:name w:val="footer"/>
    <w:basedOn w:val="a"/>
    <w:link w:val="a7"/>
    <w:uiPriority w:val="99"/>
    <w:unhideWhenUsed/>
    <w:rsid w:val="005561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5615E"/>
    <w:rPr>
      <w:rFonts w:ascii="Times New Roman" w:eastAsia="Times New Roman" w:hAnsi="Times New Roman" w:cs="Times New Roman"/>
      <w:color w:val="000000"/>
      <w:sz w:val="28"/>
    </w:rPr>
  </w:style>
  <w:style w:type="paragraph" w:styleId="a8">
    <w:name w:val="List Paragraph"/>
    <w:basedOn w:val="a"/>
    <w:uiPriority w:val="34"/>
    <w:qFormat/>
    <w:rsid w:val="0055615E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55615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55615E"/>
    <w:rPr>
      <w:rFonts w:ascii="Segoe UI" w:eastAsia="Times New Roman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1381</Words>
  <Characters>7875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Павловна</dc:creator>
  <cp:keywords/>
  <cp:lastModifiedBy>Ольга Павловна</cp:lastModifiedBy>
  <cp:revision>4</cp:revision>
  <cp:lastPrinted>2021-05-13T02:36:00Z</cp:lastPrinted>
  <dcterms:created xsi:type="dcterms:W3CDTF">2021-05-13T02:33:00Z</dcterms:created>
  <dcterms:modified xsi:type="dcterms:W3CDTF">2021-06-02T01:19:00Z</dcterms:modified>
</cp:coreProperties>
</file>