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C4F57" w14:textId="77777777" w:rsidR="009738EA" w:rsidRDefault="00A042A4">
      <w:pPr>
        <w:pStyle w:val="1"/>
      </w:pPr>
      <w:r w:rsidRPr="00A042A4">
        <w:object w:dxaOrig="8836" w:dyaOrig="12540" w14:anchorId="2C8E3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1pt;height:626.25pt" o:ole="">
            <v:imagedata r:id="rId7" o:title=""/>
          </v:shape>
          <o:OLEObject Type="Embed" ProgID="AcroExch.Document.DC" ShapeID="_x0000_i1027" DrawAspect="Content" ObjectID="_1684074225" r:id="rId8"/>
        </w:object>
      </w:r>
    </w:p>
    <w:p w14:paraId="6EBC97B7" w14:textId="77777777" w:rsidR="009738EA" w:rsidRDefault="009738EA">
      <w:pPr>
        <w:pStyle w:val="1"/>
      </w:pPr>
    </w:p>
    <w:p w14:paraId="541542E3" w14:textId="77777777" w:rsidR="009738EA" w:rsidRPr="009738EA" w:rsidRDefault="009738EA" w:rsidP="009738EA"/>
    <w:p w14:paraId="4EB3DE99" w14:textId="77777777" w:rsidR="009738EA" w:rsidRDefault="009738EA">
      <w:pPr>
        <w:pStyle w:val="1"/>
      </w:pPr>
    </w:p>
    <w:p w14:paraId="3D401774" w14:textId="77777777" w:rsidR="00B847D9" w:rsidRDefault="00B847D9" w:rsidP="009738EA">
      <w:pPr>
        <w:ind w:left="85" w:firstLine="0"/>
        <w:jc w:val="center"/>
        <w:rPr>
          <w:b/>
        </w:rPr>
      </w:pPr>
    </w:p>
    <w:p w14:paraId="02E260E5" w14:textId="77777777" w:rsidR="00B847D9" w:rsidRDefault="00B847D9" w:rsidP="009738EA">
      <w:pPr>
        <w:ind w:left="85" w:firstLine="0"/>
        <w:jc w:val="center"/>
        <w:rPr>
          <w:b/>
        </w:rPr>
      </w:pPr>
    </w:p>
    <w:p w14:paraId="7C0E332B" w14:textId="77777777" w:rsidR="00B847D9" w:rsidRDefault="00B847D9" w:rsidP="009738EA">
      <w:pPr>
        <w:ind w:left="85" w:firstLine="0"/>
        <w:jc w:val="center"/>
        <w:rPr>
          <w:b/>
        </w:rPr>
      </w:pPr>
    </w:p>
    <w:p w14:paraId="656F6F24" w14:textId="41ABEF75" w:rsidR="00EC441F" w:rsidRPr="009738EA" w:rsidRDefault="00EF5C8C" w:rsidP="009738EA">
      <w:pPr>
        <w:ind w:left="85" w:firstLine="0"/>
        <w:jc w:val="center"/>
        <w:rPr>
          <w:b/>
        </w:rPr>
      </w:pPr>
      <w:r w:rsidRPr="009738EA">
        <w:rPr>
          <w:b/>
        </w:rPr>
        <w:lastRenderedPageBreak/>
        <w:t>ПОЛОЖЕНИЕ</w:t>
      </w:r>
    </w:p>
    <w:p w14:paraId="7F07B6EE" w14:textId="77777777" w:rsidR="009738EA" w:rsidRPr="009738EA" w:rsidRDefault="00EF5C8C" w:rsidP="009738EA">
      <w:pPr>
        <w:ind w:left="85" w:firstLine="0"/>
        <w:jc w:val="center"/>
        <w:rPr>
          <w:b/>
        </w:rPr>
      </w:pPr>
      <w:r w:rsidRPr="009738EA">
        <w:rPr>
          <w:b/>
        </w:rPr>
        <w:t>об оказании платных образовательных услуг</w:t>
      </w:r>
    </w:p>
    <w:p w14:paraId="6601B627" w14:textId="77777777" w:rsidR="009738EA" w:rsidRPr="009738EA" w:rsidRDefault="00EF5C8C" w:rsidP="009738EA">
      <w:pPr>
        <w:ind w:left="85" w:firstLine="0"/>
        <w:jc w:val="center"/>
        <w:rPr>
          <w:b/>
        </w:rPr>
      </w:pPr>
      <w:r w:rsidRPr="009738EA">
        <w:rPr>
          <w:b/>
        </w:rPr>
        <w:t>в муниципальном автономном дошкольном образовательном</w:t>
      </w:r>
      <w:r w:rsidR="009738EA" w:rsidRPr="009738EA">
        <w:rPr>
          <w:b/>
        </w:rPr>
        <w:t xml:space="preserve"> </w:t>
      </w:r>
      <w:r w:rsidRPr="009738EA">
        <w:rPr>
          <w:b/>
        </w:rPr>
        <w:t>учреждении</w:t>
      </w:r>
    </w:p>
    <w:p w14:paraId="6AB5F35F" w14:textId="77777777" w:rsidR="00EC441F" w:rsidRPr="009738EA" w:rsidRDefault="00EF5C8C" w:rsidP="009738EA">
      <w:pPr>
        <w:ind w:left="85" w:firstLine="0"/>
        <w:jc w:val="center"/>
        <w:rPr>
          <w:b/>
        </w:rPr>
      </w:pPr>
      <w:r w:rsidRPr="009738EA">
        <w:rPr>
          <w:b/>
        </w:rPr>
        <w:t xml:space="preserve">г. Хабаровска «Детский сад № </w:t>
      </w:r>
      <w:r w:rsidR="009738EA" w:rsidRPr="009738EA">
        <w:rPr>
          <w:b/>
        </w:rPr>
        <w:t>9</w:t>
      </w:r>
      <w:r w:rsidRPr="009738EA">
        <w:rPr>
          <w:b/>
        </w:rPr>
        <w:t>»</w:t>
      </w:r>
    </w:p>
    <w:p w14:paraId="6146715B" w14:textId="77777777" w:rsidR="00EC441F" w:rsidRDefault="00EF5C8C" w:rsidP="009738EA">
      <w:pPr>
        <w:spacing w:after="134" w:line="259" w:lineRule="auto"/>
        <w:ind w:left="1185" w:right="1262" w:hanging="10"/>
        <w:jc w:val="left"/>
      </w:pPr>
      <w:r>
        <w:rPr>
          <w:sz w:val="30"/>
        </w:rPr>
        <w:t>1.</w:t>
      </w:r>
      <w:r w:rsidR="009738EA">
        <w:rPr>
          <w:sz w:val="30"/>
        </w:rPr>
        <w:t>Об</w:t>
      </w:r>
      <w:r>
        <w:rPr>
          <w:sz w:val="30"/>
        </w:rPr>
        <w:t>щие положения</w:t>
      </w:r>
    </w:p>
    <w:p w14:paraId="667794D6" w14:textId="77777777" w:rsidR="00EC441F" w:rsidRDefault="009738EA">
      <w:pPr>
        <w:ind w:right="95"/>
      </w:pPr>
      <w:r>
        <w:t xml:space="preserve">1.1. </w:t>
      </w:r>
      <w:r w:rsidR="00EF5C8C">
        <w:t xml:space="preserve"> Настоящее Положение разработано в соответствии с Федеральным законом</w:t>
      </w:r>
    </w:p>
    <w:p w14:paraId="1495BB59" w14:textId="77777777" w:rsidR="00EC441F" w:rsidRDefault="00EF5C8C">
      <w:pPr>
        <w:ind w:left="13" w:right="95"/>
      </w:pPr>
      <w:r>
        <w:t>”0</w:t>
      </w:r>
      <w:r w:rsidR="009738EA">
        <w:t>б</w:t>
      </w:r>
      <w:r>
        <w:t xml:space="preserve"> образовании в Российской Федерации“ от 29.12.2012 273-ФЗ, Законом РФ «О защите прав потребителей», постановлением Правительства Российской Федерации от 15 августа 2013 года </w:t>
      </w:r>
      <w:r w:rsidR="009738EA">
        <w:t>№</w:t>
      </w:r>
      <w:r>
        <w:t xml:space="preserve"> 706 «Об утверждении Правил оказания платных образовательных услуг», Постановлением Мэра г. Хабаровска от 31.01.2003г. </w:t>
      </w:r>
      <w:r w:rsidR="009738EA">
        <w:t>№</w:t>
      </w:r>
      <w:r>
        <w:t xml:space="preserve"> 159, Уставом МАДОУ «Детский сад № </w:t>
      </w:r>
      <w:r w:rsidR="009738EA">
        <w:t>9</w:t>
      </w:r>
      <w:r>
        <w:t>» и регулирует отношения, возникающие между заказчиком и исполнителем при оказании платных образовательных услуг.</w:t>
      </w:r>
    </w:p>
    <w:p w14:paraId="4F41047F" w14:textId="77777777" w:rsidR="00EC441F" w:rsidRDefault="009738EA">
      <w:pPr>
        <w:ind w:right="95"/>
      </w:pPr>
      <w:r>
        <w:t>1.2.</w:t>
      </w:r>
      <w:r w:rsidR="00EF5C8C">
        <w:t xml:space="preserve"> Понятия, используемые в настоящем Положении, означают:</w:t>
      </w:r>
    </w:p>
    <w:p w14:paraId="0C565AB3" w14:textId="77777777" w:rsidR="00EC441F" w:rsidRDefault="00EF5C8C">
      <w:pPr>
        <w:numPr>
          <w:ilvl w:val="0"/>
          <w:numId w:val="1"/>
        </w:numPr>
        <w:spacing w:after="32"/>
        <w:ind w:right="95"/>
      </w:pPr>
      <w:r>
        <w:t>«платные образовательные услуги» — образовательные услуги, предоставление которых обучающемуся не предусмотрено общеобразовательными программами и государственными образовательными стандартами, а также обучение по дополнительным образовательным программам, осуществляемое за счет физических и (или) юридических лиц по договорам об оказании платных образовательных услуг;</w:t>
      </w:r>
    </w:p>
    <w:p w14:paraId="67E24158" w14:textId="77777777" w:rsidR="00EC441F" w:rsidRDefault="00EF5C8C">
      <w:pPr>
        <w:numPr>
          <w:ilvl w:val="0"/>
          <w:numId w:val="1"/>
        </w:numPr>
        <w:spacing w:after="70"/>
        <w:ind w:right="95"/>
      </w:pPr>
      <w:r>
        <w:t>«потребитель» - гражданин, заказывающий платные образовательные услуги для себя или несовершеннолетних граждан;</w:t>
      </w:r>
    </w:p>
    <w:p w14:paraId="6DF1AF46" w14:textId="77777777" w:rsidR="00EC441F" w:rsidRDefault="00EF5C8C">
      <w:pPr>
        <w:numPr>
          <w:ilvl w:val="0"/>
          <w:numId w:val="1"/>
        </w:numPr>
        <w:spacing w:after="33"/>
        <w:ind w:right="95"/>
      </w:pPr>
      <w:r>
        <w:t>«исполнитель» муниципальное автономное дошкольное образовательное учреждение г. Хабаровска «Детский сад № 17» (далее именуемое ДОУ), осуществляющее и предоставляющее платные образовательные услуги по реализации дополнительных образовательных программ.</w:t>
      </w:r>
    </w:p>
    <w:p w14:paraId="6BDDF641" w14:textId="77777777" w:rsidR="00EC441F" w:rsidRDefault="009738EA" w:rsidP="009738EA">
      <w:pPr>
        <w:ind w:left="17" w:right="95" w:firstLine="0"/>
      </w:pPr>
      <w:r>
        <w:t>1.3.</w:t>
      </w:r>
      <w:r w:rsidR="00EF5C8C">
        <w:t xml:space="preserve"> Деятельность по оказанию платных образовательных услуг предусмотрен</w:t>
      </w:r>
      <w:r>
        <w:t>а Уставом МАДОУ «Детский сад № 9</w:t>
      </w:r>
      <w:r w:rsidR="00EF5C8C">
        <w:t>».</w:t>
      </w:r>
    </w:p>
    <w:p w14:paraId="3D3D161F" w14:textId="77777777" w:rsidR="00EC441F" w:rsidRDefault="009738EA">
      <w:pPr>
        <w:spacing w:after="36"/>
        <w:ind w:left="13" w:right="95"/>
      </w:pPr>
      <w:r>
        <w:rPr>
          <w:noProof/>
        </w:rPr>
        <w:t>1.4.</w:t>
      </w:r>
      <w:r w:rsidR="00EF5C8C">
        <w:t xml:space="preserve"> ДОУ предоставляет платные образовательные услуги в целях наиболее полного удовлетворения образовательных потребностей граждан.</w:t>
      </w:r>
    </w:p>
    <w:p w14:paraId="6B867C80" w14:textId="77777777" w:rsidR="00EC441F" w:rsidRDefault="00EF5C8C">
      <w:pPr>
        <w:numPr>
          <w:ilvl w:val="1"/>
          <w:numId w:val="2"/>
        </w:numPr>
        <w:spacing w:after="48"/>
        <w:ind w:right="278"/>
      </w:pPr>
      <w: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14:paraId="21632127" w14:textId="77777777" w:rsidR="00EC441F" w:rsidRDefault="00EF5C8C" w:rsidP="009738EA">
      <w:pPr>
        <w:numPr>
          <w:ilvl w:val="1"/>
          <w:numId w:val="2"/>
        </w:numPr>
        <w:spacing w:after="140"/>
        <w:ind w:right="95"/>
      </w:pPr>
      <w:r>
        <w:t>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w:t>
      </w:r>
      <w:r w:rsidR="009738EA">
        <w:t xml:space="preserve"> </w:t>
      </w:r>
      <w:r>
        <w:t>(или) юридических лиц платные дополнительные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14:paraId="72FBA94F" w14:textId="77777777" w:rsidR="00EC441F" w:rsidRDefault="00EF5C8C">
      <w:pPr>
        <w:numPr>
          <w:ilvl w:val="1"/>
          <w:numId w:val="2"/>
        </w:numPr>
        <w:ind w:right="278"/>
      </w:pPr>
      <w:r>
        <w:lastRenderedPageBreak/>
        <w:t>Отказ потребителя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14:paraId="3B9B3B3A" w14:textId="77777777" w:rsidR="00EC441F" w:rsidRDefault="00EF5C8C">
      <w:pPr>
        <w:numPr>
          <w:ilvl w:val="1"/>
          <w:numId w:val="2"/>
        </w:numPr>
        <w:ind w:right="278"/>
      </w:pPr>
      <w:r>
        <w:t>Дополнительные образовательные или иные услуги в соответствии со ст. 16 Закона РФ «О защите прав потребителя» могут оказываться только с согласия их получателя. Отказ получателя от предоставления дополнительных услуг не может быть причиной уменьшения объема предоставленных ему основных услуг.</w:t>
      </w:r>
    </w:p>
    <w:p w14:paraId="4D3BFFE7" w14:textId="77777777" w:rsidR="00EC441F" w:rsidRDefault="00EF5C8C">
      <w:pPr>
        <w:numPr>
          <w:ilvl w:val="1"/>
          <w:numId w:val="2"/>
        </w:numPr>
        <w:ind w:right="278"/>
      </w:pPr>
      <w:r>
        <w:t>Оказание платных образовательных услуг не может наносить ущерб или ухудшить качество предоставления основных образовательных услуг, которые ДОУ оказывает бесплатно.</w:t>
      </w:r>
    </w:p>
    <w:p w14:paraId="11D526F9" w14:textId="77777777" w:rsidR="00EC441F" w:rsidRDefault="00EF5C8C">
      <w:pPr>
        <w:numPr>
          <w:ilvl w:val="1"/>
          <w:numId w:val="2"/>
        </w:numPr>
        <w:ind w:right="278"/>
      </w:pPr>
      <w:r>
        <w:t>Требования к оказанию платных образовательных услуг, в том числе содержанию образовательных программ, специальных курсов, определяются по соглашению сторон и могут быть выше, чем это предусмотрено государственными образовательными стандартами.</w:t>
      </w:r>
    </w:p>
    <w:p w14:paraId="3944E112" w14:textId="77777777" w:rsidR="00EC441F" w:rsidRPr="009738EA" w:rsidRDefault="009738EA">
      <w:pPr>
        <w:ind w:left="13" w:right="274"/>
        <w:rPr>
          <w:szCs w:val="28"/>
        </w:rPr>
      </w:pPr>
      <w:r>
        <w:t>1.11.</w:t>
      </w:r>
      <w:r w:rsidR="00EF5C8C">
        <w:t xml:space="preserve"> МАДОУ «Детский сад № </w:t>
      </w:r>
      <w:r>
        <w:t>9</w:t>
      </w:r>
      <w:r w:rsidR="00EF5C8C">
        <w:t xml:space="preserve">» имеет право предоставить сторонним организациям или физическим лицам возможность оказания образовательных услуг. Для этого с ними заключается договор о сотрудничестве, договор </w:t>
      </w:r>
      <w:r w:rsidR="00EF5C8C" w:rsidRPr="009738EA">
        <w:rPr>
          <w:szCs w:val="28"/>
        </w:rPr>
        <w:t>возмездного оказания услуг.</w:t>
      </w:r>
    </w:p>
    <w:p w14:paraId="227B3560" w14:textId="77777777" w:rsidR="00EC441F" w:rsidRPr="009738EA" w:rsidRDefault="00EF5C8C">
      <w:pPr>
        <w:ind w:left="13" w:right="95"/>
        <w:rPr>
          <w:szCs w:val="28"/>
        </w:rPr>
      </w:pPr>
      <w:r w:rsidRPr="009738EA">
        <w:rPr>
          <w:szCs w:val="28"/>
        </w:rPr>
        <w:t>1.12. Увеличение стоимости платных образовательных услуг после заключения договора не допускается.</w:t>
      </w:r>
    </w:p>
    <w:p w14:paraId="6BBB6270" w14:textId="77777777" w:rsidR="00EC441F" w:rsidRPr="009738EA" w:rsidRDefault="00EF5C8C">
      <w:pPr>
        <w:spacing w:after="196" w:line="251" w:lineRule="auto"/>
        <w:ind w:left="28" w:right="264" w:firstLine="34"/>
        <w:rPr>
          <w:szCs w:val="28"/>
        </w:rPr>
      </w:pPr>
      <w:r w:rsidRPr="009738EA">
        <w:rPr>
          <w:szCs w:val="28"/>
        </w:rPr>
        <w:t xml:space="preserve">1.13. Настоящее Положение определяет порядок и условия оказания образовательных услуг с использованием муниципального имущества, переданного в оперативное управление МАДОУ «Детский сад № </w:t>
      </w:r>
      <w:r w:rsidR="009738EA">
        <w:rPr>
          <w:szCs w:val="28"/>
        </w:rPr>
        <w:t>9</w:t>
      </w:r>
      <w:r w:rsidRPr="009738EA">
        <w:rPr>
          <w:szCs w:val="28"/>
        </w:rPr>
        <w:t>».</w:t>
      </w:r>
    </w:p>
    <w:p w14:paraId="0EBC563B" w14:textId="77777777" w:rsidR="00EC441F" w:rsidRPr="009738EA" w:rsidRDefault="00EF5C8C">
      <w:pPr>
        <w:pStyle w:val="2"/>
        <w:spacing w:after="173"/>
        <w:ind w:left="1450" w:right="0"/>
        <w:rPr>
          <w:b/>
          <w:sz w:val="28"/>
        </w:rPr>
      </w:pPr>
      <w:r w:rsidRPr="009738EA">
        <w:rPr>
          <w:b/>
          <w:sz w:val="28"/>
        </w:rPr>
        <w:t>2. Перечень платных дополнительных образовательных услуг</w:t>
      </w:r>
    </w:p>
    <w:p w14:paraId="6A44CC81" w14:textId="77777777" w:rsidR="00EC441F" w:rsidRDefault="00EF5C8C">
      <w:pPr>
        <w:spacing w:after="89"/>
        <w:ind w:left="13" w:right="95" w:firstLine="72"/>
      </w:pPr>
      <w:r>
        <w:t xml:space="preserve">2.1. МАДОУ «Детский сад № </w:t>
      </w:r>
      <w:r w:rsidR="009738EA">
        <w:t>9</w:t>
      </w:r>
      <w:r>
        <w:t>» вправе оказывать населению, обучающимся следующие платные образовательные услуги по направлениям:</w:t>
      </w:r>
    </w:p>
    <w:p w14:paraId="6C665E1B" w14:textId="77777777" w:rsidR="00EC441F" w:rsidRDefault="00EF5C8C">
      <w:pPr>
        <w:numPr>
          <w:ilvl w:val="0"/>
          <w:numId w:val="3"/>
        </w:numPr>
        <w:spacing w:after="35"/>
        <w:ind w:left="743" w:right="95" w:hanging="355"/>
      </w:pPr>
      <w:r>
        <w:t>социально — педагогическому;</w:t>
      </w:r>
    </w:p>
    <w:p w14:paraId="2E352B92" w14:textId="77777777" w:rsidR="00EC441F" w:rsidRDefault="00EF5C8C">
      <w:pPr>
        <w:numPr>
          <w:ilvl w:val="0"/>
          <w:numId w:val="3"/>
        </w:numPr>
        <w:ind w:left="743" w:right="95" w:hanging="355"/>
      </w:pPr>
      <w:r>
        <w:t>художественно — эстетическому;</w:t>
      </w:r>
    </w:p>
    <w:p w14:paraId="48D539F5" w14:textId="77777777" w:rsidR="00EC441F" w:rsidRDefault="00EF5C8C">
      <w:pPr>
        <w:numPr>
          <w:ilvl w:val="0"/>
          <w:numId w:val="3"/>
        </w:numPr>
        <w:ind w:left="743" w:right="95" w:hanging="355"/>
      </w:pPr>
      <w:proofErr w:type="spellStart"/>
      <w:r>
        <w:t>физкультурно</w:t>
      </w:r>
      <w:proofErr w:type="spellEnd"/>
      <w:r>
        <w:t xml:space="preserve"> — оздоровительному.</w:t>
      </w:r>
    </w:p>
    <w:p w14:paraId="371D5581" w14:textId="77777777" w:rsidR="00EC441F" w:rsidRDefault="00EF5C8C">
      <w:pPr>
        <w:spacing w:after="394"/>
        <w:ind w:left="13" w:right="278" w:firstLine="350"/>
      </w:pPr>
      <w:r>
        <w:t>Образовательное учреждение вправе оказывать и другие дополнительные услуги, если они не ущемляют основной учебный процесс и не входят в образовательную деятельность, финансируемую из средств бюджета.</w:t>
      </w:r>
    </w:p>
    <w:p w14:paraId="7B66061C" w14:textId="77777777" w:rsidR="00EC441F" w:rsidRPr="009738EA" w:rsidRDefault="009738EA">
      <w:pPr>
        <w:pStyle w:val="2"/>
        <w:spacing w:after="167"/>
        <w:ind w:left="840" w:right="0"/>
        <w:rPr>
          <w:b/>
          <w:sz w:val="28"/>
        </w:rPr>
      </w:pPr>
      <w:r w:rsidRPr="009738EA">
        <w:rPr>
          <w:b/>
          <w:sz w:val="28"/>
        </w:rPr>
        <w:t>3</w:t>
      </w:r>
      <w:r w:rsidR="00EF5C8C" w:rsidRPr="009738EA">
        <w:rPr>
          <w:b/>
          <w:sz w:val="28"/>
        </w:rPr>
        <w:t>. Порядок оказания платных дополнительных образовательных услуг</w:t>
      </w:r>
    </w:p>
    <w:p w14:paraId="14054E9F" w14:textId="77777777" w:rsidR="00EC441F" w:rsidRDefault="00EF5C8C">
      <w:pPr>
        <w:ind w:left="13" w:right="95"/>
      </w:pPr>
      <w:r>
        <w:t xml:space="preserve">3.1. Для оказания платных образовательных услуг МАДОУ «Детский сад № </w:t>
      </w:r>
      <w:r w:rsidR="009738EA">
        <w:t>9»:</w:t>
      </w:r>
    </w:p>
    <w:p w14:paraId="2AA5D359" w14:textId="77777777" w:rsidR="00EC441F" w:rsidRDefault="009738EA">
      <w:pPr>
        <w:spacing w:after="43"/>
        <w:ind w:left="13" w:right="274"/>
      </w:pPr>
      <w:r>
        <w:t>3.1.1.</w:t>
      </w:r>
      <w:r w:rsidR="00EF5C8C">
        <w:t xml:space="preserve"> Изучает спрос на платные образовательные услуги и определяет предполагаемый контингент обучающихся. Указывает в Уставе перечень планируемых платных услуг.</w:t>
      </w:r>
    </w:p>
    <w:p w14:paraId="36A9CFE7" w14:textId="77777777" w:rsidR="00EC441F" w:rsidRDefault="009738EA">
      <w:pPr>
        <w:spacing w:after="25"/>
        <w:ind w:left="13" w:right="278"/>
      </w:pPr>
      <w:r>
        <w:t>3.1.2.</w:t>
      </w:r>
      <w:r w:rsidR="00EF5C8C">
        <w:t xml:space="preserve"> Создает необходимые условия для проведения платных дополнительных образовательных услуг в соответствии с действующими санитарными правилами и нормами.</w:t>
      </w:r>
      <w:r w:rsidR="00EF5C8C">
        <w:rPr>
          <w:noProof/>
        </w:rPr>
        <w:drawing>
          <wp:inline distT="0" distB="0" distL="0" distR="0" wp14:anchorId="664CC7F0" wp14:editId="2A9F368E">
            <wp:extent cx="21336" cy="33538"/>
            <wp:effectExtent l="0" t="0" r="0" b="0"/>
            <wp:docPr id="18516" name="Picture 18516"/>
            <wp:cNvGraphicFramePr/>
            <a:graphic xmlns:a="http://schemas.openxmlformats.org/drawingml/2006/main">
              <a:graphicData uri="http://schemas.openxmlformats.org/drawingml/2006/picture">
                <pic:pic xmlns:pic="http://schemas.openxmlformats.org/drawingml/2006/picture">
                  <pic:nvPicPr>
                    <pic:cNvPr id="18516" name="Picture 18516"/>
                    <pic:cNvPicPr/>
                  </pic:nvPicPr>
                  <pic:blipFill>
                    <a:blip r:embed="rId9"/>
                    <a:stretch>
                      <a:fillRect/>
                    </a:stretch>
                  </pic:blipFill>
                  <pic:spPr>
                    <a:xfrm>
                      <a:off x="0" y="0"/>
                      <a:ext cx="21336" cy="33538"/>
                    </a:xfrm>
                    <a:prstGeom prst="rect">
                      <a:avLst/>
                    </a:prstGeom>
                  </pic:spPr>
                </pic:pic>
              </a:graphicData>
            </a:graphic>
          </wp:inline>
        </w:drawing>
      </w:r>
    </w:p>
    <w:p w14:paraId="2B99B134" w14:textId="77777777" w:rsidR="00EC441F" w:rsidRDefault="009738EA" w:rsidP="009738EA">
      <w:pPr>
        <w:spacing w:after="142"/>
        <w:ind w:left="13" w:right="206" w:firstLine="0"/>
      </w:pPr>
      <w:r>
        <w:lastRenderedPageBreak/>
        <w:t xml:space="preserve">3.1.3. </w:t>
      </w:r>
      <w:r w:rsidR="00EF5C8C">
        <w:t xml:space="preserve">Размещает информацию о предоставлении платных дополнительных образовательных услуг на информационном стенде в удобном для обозрения </w:t>
      </w:r>
      <w:r>
        <w:t>месте и</w:t>
      </w:r>
      <w:r w:rsidR="00EF5C8C">
        <w:t xml:space="preserve"> на сайте МАДОУ «Детский сад № </w:t>
      </w:r>
      <w:r>
        <w:t>9</w:t>
      </w:r>
      <w:r w:rsidR="00EF5C8C">
        <w:t>» в сети Интернет.</w:t>
      </w:r>
    </w:p>
    <w:p w14:paraId="422FDB07" w14:textId="77777777" w:rsidR="00EC441F" w:rsidRDefault="00EF5C8C">
      <w:pPr>
        <w:ind w:left="13" w:right="95"/>
      </w:pPr>
      <w:r>
        <w:t>3.1.</w:t>
      </w:r>
      <w:r w:rsidR="009738EA">
        <w:t>4</w:t>
      </w:r>
      <w:r>
        <w:t>. Обеспечивает кадровый состав и оформляет трудовые договоры и договоры возмездного оказания платных дополнительных образовательных услуг.</w:t>
      </w:r>
    </w:p>
    <w:p w14:paraId="40F26BCB" w14:textId="77777777" w:rsidR="00EC441F" w:rsidRDefault="009738EA">
      <w:pPr>
        <w:ind w:left="13" w:right="95"/>
      </w:pPr>
      <w:r>
        <w:t>3.1.5.</w:t>
      </w:r>
      <w:r w:rsidR="00EF5C8C">
        <w:t xml:space="preserve"> Утверждает тарифы на платные дополнительные образовательные услуги по согласованию с Учредителем.</w:t>
      </w:r>
    </w:p>
    <w:p w14:paraId="2F1E12D4" w14:textId="77777777" w:rsidR="00EC441F" w:rsidRDefault="009738EA">
      <w:pPr>
        <w:spacing w:after="67"/>
        <w:ind w:left="13" w:right="95"/>
      </w:pPr>
      <w:r>
        <w:t>3.1.6</w:t>
      </w:r>
      <w:r w:rsidR="00EF5C8C">
        <w:t>. Руководитель ДОУ издает приказы об организации платных образовательных услуг в учреждении, в которых определяются:</w:t>
      </w:r>
    </w:p>
    <w:p w14:paraId="2FC51ED1" w14:textId="77777777" w:rsidR="00EC441F" w:rsidRDefault="00EF5C8C" w:rsidP="009738EA">
      <w:pPr>
        <w:numPr>
          <w:ilvl w:val="0"/>
          <w:numId w:val="4"/>
        </w:numPr>
        <w:spacing w:after="47"/>
        <w:ind w:left="678" w:right="96" w:hanging="279"/>
      </w:pPr>
      <w:r>
        <w:t>ответственность лиц, состав участников, организация работы по предоставлению дополнительных образовательных услуг (расписание занятий, график работы), привлекаемый преподавательский состав. Утверждает:</w:t>
      </w:r>
    </w:p>
    <w:p w14:paraId="383BFC90" w14:textId="77777777" w:rsidR="009738EA" w:rsidRDefault="00EF5C8C">
      <w:pPr>
        <w:numPr>
          <w:ilvl w:val="0"/>
          <w:numId w:val="4"/>
        </w:numPr>
        <w:spacing w:after="39"/>
        <w:ind w:left="678" w:right="2459" w:hanging="279"/>
      </w:pPr>
      <w:r>
        <w:t xml:space="preserve">учебный план, учебную программу; </w:t>
      </w:r>
    </w:p>
    <w:p w14:paraId="7054E279" w14:textId="77777777" w:rsidR="00EC441F" w:rsidRDefault="00EF5C8C">
      <w:pPr>
        <w:numPr>
          <w:ilvl w:val="0"/>
          <w:numId w:val="4"/>
        </w:numPr>
        <w:spacing w:after="39"/>
        <w:ind w:left="678" w:right="2459" w:hanging="279"/>
      </w:pPr>
      <w:r>
        <w:t xml:space="preserve"> смету расходов.</w:t>
      </w:r>
    </w:p>
    <w:p w14:paraId="038124B6" w14:textId="77777777" w:rsidR="00EC441F" w:rsidRDefault="009738EA">
      <w:pPr>
        <w:ind w:left="13" w:right="95"/>
      </w:pPr>
      <w:r>
        <w:t>3.1.7</w:t>
      </w:r>
      <w:r w:rsidR="00EF5C8C">
        <w:t>. Оформляет договор с потребителем на оказание платных дополнительных образовательных услуг.</w:t>
      </w:r>
    </w:p>
    <w:p w14:paraId="0C6A0B33" w14:textId="77777777" w:rsidR="00EC441F" w:rsidRDefault="00EF5C8C">
      <w:pPr>
        <w:ind w:left="13" w:right="269" w:firstLine="346"/>
      </w:pPr>
      <w:r>
        <w:t xml:space="preserve">Договор «заключается в письменной форме. Заключение договора на оказание платных образовательных услуг в письменной форме обусловлено требованиями гражданского законодательства (ст. 161, ст.4З4, п. 1, ст. 779-783 ГК РФ), Закона РФ «О защите прав потребителя» (ст. 14, </w:t>
      </w:r>
      <w:proofErr w:type="spellStart"/>
      <w:r>
        <w:t>п.б</w:t>
      </w:r>
      <w:proofErr w:type="spellEnd"/>
      <w:r>
        <w:t>).</w:t>
      </w:r>
    </w:p>
    <w:p w14:paraId="5B3C5607" w14:textId="77777777" w:rsidR="00EC441F" w:rsidRDefault="00EF5C8C">
      <w:pPr>
        <w:spacing w:after="37"/>
        <w:ind w:left="351" w:right="95"/>
      </w:pPr>
      <w:r>
        <w:t>Договор должен содержать следующие сведения:</w:t>
      </w:r>
    </w:p>
    <w:p w14:paraId="34BD34B8" w14:textId="77777777" w:rsidR="00EC441F" w:rsidRDefault="00EF5C8C">
      <w:pPr>
        <w:ind w:left="13" w:right="95" w:firstLine="711"/>
      </w:pPr>
      <w:r>
        <w:t>а) полное наименование и фирменное наименование Исполнителя и место его нахождения (юридический адрес);</w:t>
      </w:r>
    </w:p>
    <w:p w14:paraId="599C3914" w14:textId="77777777" w:rsidR="00EC441F" w:rsidRDefault="00EF5C8C">
      <w:pPr>
        <w:spacing w:after="38"/>
        <w:ind w:left="715" w:right="95"/>
      </w:pPr>
      <w:r>
        <w:t>б) фамилия, имя, отчество, телефон и адрес потребителя;</w:t>
      </w:r>
    </w:p>
    <w:p w14:paraId="5946A3FC" w14:textId="77777777" w:rsidR="00EC441F" w:rsidRDefault="00EF5C8C">
      <w:pPr>
        <w:spacing w:after="40"/>
        <w:ind w:left="13" w:right="264" w:firstLine="696"/>
      </w:pPr>
      <w:r>
        <w:t>в) должность, фамилия, имя, отчество представителя исполнителя, его подпись, а также подпись потребителя, реквизиты документа, удостоверяющего полномочия представителя исполнителя и (или) потребителя;</w:t>
      </w:r>
    </w:p>
    <w:p w14:paraId="060DCDB9" w14:textId="77777777" w:rsidR="00EC441F" w:rsidRDefault="00EF5C8C">
      <w:pPr>
        <w:tabs>
          <w:tab w:val="center" w:pos="812"/>
          <w:tab w:val="center" w:pos="5309"/>
        </w:tabs>
        <w:spacing w:after="38"/>
        <w:ind w:left="0" w:firstLine="0"/>
        <w:jc w:val="left"/>
      </w:pPr>
      <w:r>
        <w:tab/>
        <w:t>г)</w:t>
      </w:r>
      <w:r>
        <w:tab/>
        <w:t>права, обязанности и ответственность исполнителя, потребителя;</w:t>
      </w:r>
    </w:p>
    <w:p w14:paraId="5A99D725" w14:textId="77777777" w:rsidR="00EC441F" w:rsidRDefault="00EF5C8C">
      <w:pPr>
        <w:tabs>
          <w:tab w:val="center" w:pos="824"/>
          <w:tab w:val="center" w:pos="5126"/>
        </w:tabs>
        <w:spacing w:after="42"/>
        <w:ind w:left="0" w:firstLine="0"/>
        <w:jc w:val="left"/>
      </w:pPr>
      <w:r>
        <w:tab/>
        <w:t>д)</w:t>
      </w:r>
      <w:r>
        <w:tab/>
        <w:t>полная стоимость образовательных услуг, порядок их оплаты;</w:t>
      </w:r>
    </w:p>
    <w:p w14:paraId="5ADF9555" w14:textId="77777777" w:rsidR="00EC441F" w:rsidRDefault="00EF5C8C">
      <w:pPr>
        <w:spacing w:after="40"/>
        <w:ind w:left="13" w:right="95" w:firstLine="706"/>
      </w:pPr>
      <w:r>
        <w:t>е) сведения о лицензии на осуществление образовательной деятельности (наименование лицензирующего органа, номер и дата регистрации лицензии);</w:t>
      </w:r>
    </w:p>
    <w:p w14:paraId="4E70D77D" w14:textId="77777777" w:rsidR="00EC441F" w:rsidRDefault="00EF5C8C">
      <w:pPr>
        <w:ind w:left="13" w:right="95" w:firstLine="701"/>
      </w:pPr>
      <w:r>
        <w:t>ж) вид, уровень и (или) направленность дополнительных образовательных программ, их стоимость и порядок оплаты;</w:t>
      </w:r>
    </w:p>
    <w:p w14:paraId="5A07A8AE" w14:textId="77777777" w:rsidR="00EC441F" w:rsidRDefault="00EF5C8C">
      <w:pPr>
        <w:ind w:left="711" w:right="95"/>
      </w:pPr>
      <w:r>
        <w:t>з) форма обучения;</w:t>
      </w:r>
    </w:p>
    <w:p w14:paraId="72DF05FB" w14:textId="77777777" w:rsidR="00EC441F" w:rsidRDefault="00EF5C8C">
      <w:pPr>
        <w:spacing w:after="54"/>
        <w:ind w:left="13" w:right="95" w:firstLine="701"/>
      </w:pPr>
      <w:r>
        <w:t>и) сроки освоения образовательной программы (продолжительность обучения);</w:t>
      </w:r>
    </w:p>
    <w:p w14:paraId="70F5682A" w14:textId="77777777" w:rsidR="00EC441F" w:rsidRDefault="00EF5C8C">
      <w:pPr>
        <w:tabs>
          <w:tab w:val="center" w:pos="819"/>
          <w:tab w:val="center" w:pos="4074"/>
        </w:tabs>
        <w:spacing w:after="55"/>
        <w:ind w:left="0" w:firstLine="0"/>
        <w:jc w:val="left"/>
      </w:pPr>
      <w:r>
        <w:tab/>
        <w:t>к)</w:t>
      </w:r>
      <w:r>
        <w:tab/>
        <w:t>порядок изменения и расторжения договора;</w:t>
      </w:r>
    </w:p>
    <w:p w14:paraId="11AA0860" w14:textId="77777777" w:rsidR="00EC441F" w:rsidRDefault="00EF5C8C">
      <w:pPr>
        <w:ind w:left="13" w:right="95" w:firstLine="701"/>
      </w:pPr>
      <w:r>
        <w:t>л) другие сведения, связанные со спецификой оказываемых платных дополнительных образовательных услуг.</w:t>
      </w:r>
    </w:p>
    <w:p w14:paraId="430FFAC1" w14:textId="77777777" w:rsidR="00EC441F" w:rsidRDefault="00EF5C8C">
      <w:pPr>
        <w:ind w:left="13" w:right="95"/>
      </w:pPr>
      <w:r>
        <w:t>З. 1.7. Договор составляется в двух экземплярах, один из которых находится у исполнителя, другой — у потребителя.</w:t>
      </w:r>
    </w:p>
    <w:p w14:paraId="57139A93" w14:textId="77777777" w:rsidR="00EC441F" w:rsidRDefault="00EF5C8C">
      <w:pPr>
        <w:ind w:left="13" w:right="95"/>
      </w:pPr>
      <w:r>
        <w:lastRenderedPageBreak/>
        <w:t xml:space="preserve">3.1.8. Потребитель обязан оплатить оказываемые образовательные услуги, в </w:t>
      </w:r>
      <w:r>
        <w:rPr>
          <w:noProof/>
        </w:rPr>
        <w:drawing>
          <wp:inline distT="0" distB="0" distL="0" distR="0" wp14:anchorId="38FC9C6F" wp14:editId="4E0A26AA">
            <wp:extent cx="6098" cy="6098"/>
            <wp:effectExtent l="0" t="0" r="0" b="0"/>
            <wp:docPr id="7831" name="Picture 7831"/>
            <wp:cNvGraphicFramePr/>
            <a:graphic xmlns:a="http://schemas.openxmlformats.org/drawingml/2006/main">
              <a:graphicData uri="http://schemas.openxmlformats.org/drawingml/2006/picture">
                <pic:pic xmlns:pic="http://schemas.openxmlformats.org/drawingml/2006/picture">
                  <pic:nvPicPr>
                    <pic:cNvPr id="7831" name="Picture 7831"/>
                    <pic:cNvPicPr/>
                  </pic:nvPicPr>
                  <pic:blipFill>
                    <a:blip r:embed="rId10"/>
                    <a:stretch>
                      <a:fillRect/>
                    </a:stretch>
                  </pic:blipFill>
                  <pic:spPr>
                    <a:xfrm>
                      <a:off x="0" y="0"/>
                      <a:ext cx="6098" cy="6098"/>
                    </a:xfrm>
                    <a:prstGeom prst="rect">
                      <a:avLst/>
                    </a:prstGeom>
                  </pic:spPr>
                </pic:pic>
              </a:graphicData>
            </a:graphic>
          </wp:inline>
        </w:drawing>
      </w:r>
      <w:r>
        <w:t>порядке и в сроки, указанные в договоре.</w:t>
      </w:r>
    </w:p>
    <w:p w14:paraId="261DD8CA" w14:textId="77777777" w:rsidR="00EC441F" w:rsidRDefault="00EF5C8C">
      <w:pPr>
        <w:ind w:left="13" w:right="95"/>
      </w:pPr>
      <w:r>
        <w:t>3.1.9. Платные услуги оказываются в свободное от образовательного процесса время.</w:t>
      </w:r>
    </w:p>
    <w:p w14:paraId="621279A0" w14:textId="77777777" w:rsidR="009738EA" w:rsidRDefault="00EF5C8C" w:rsidP="009738EA">
      <w:pPr>
        <w:spacing w:after="0"/>
        <w:ind w:left="13" w:right="95"/>
      </w:pPr>
      <w:r>
        <w:t>3.1.10. Место оказания платных услуг определяется в соответствии с расписанием организации образовательного процесса.</w:t>
      </w:r>
    </w:p>
    <w:p w14:paraId="79D0CA76" w14:textId="77777777" w:rsidR="00EC441F" w:rsidRDefault="00EF5C8C" w:rsidP="009738EA">
      <w:pPr>
        <w:spacing w:after="0"/>
        <w:ind w:left="13" w:right="95"/>
      </w:pPr>
      <w:r>
        <w:t xml:space="preserve">3.1.11. Наполняемость групп для занятий определяется в соответствии с </w:t>
      </w:r>
      <w:r>
        <w:rPr>
          <w:noProof/>
        </w:rPr>
        <w:drawing>
          <wp:inline distT="0" distB="0" distL="0" distR="0" wp14:anchorId="767A2783" wp14:editId="474AD209">
            <wp:extent cx="18287" cy="45733"/>
            <wp:effectExtent l="0" t="0" r="0" b="0"/>
            <wp:docPr id="18519" name="Picture 18519"/>
            <wp:cNvGraphicFramePr/>
            <a:graphic xmlns:a="http://schemas.openxmlformats.org/drawingml/2006/main">
              <a:graphicData uri="http://schemas.openxmlformats.org/drawingml/2006/picture">
                <pic:pic xmlns:pic="http://schemas.openxmlformats.org/drawingml/2006/picture">
                  <pic:nvPicPr>
                    <pic:cNvPr id="18519" name="Picture 18519"/>
                    <pic:cNvPicPr/>
                  </pic:nvPicPr>
                  <pic:blipFill>
                    <a:blip r:embed="rId11"/>
                    <a:stretch>
                      <a:fillRect/>
                    </a:stretch>
                  </pic:blipFill>
                  <pic:spPr>
                    <a:xfrm>
                      <a:off x="0" y="0"/>
                      <a:ext cx="18287" cy="45733"/>
                    </a:xfrm>
                    <a:prstGeom prst="rect">
                      <a:avLst/>
                    </a:prstGeom>
                  </pic:spPr>
                </pic:pic>
              </a:graphicData>
            </a:graphic>
          </wp:inline>
        </w:drawing>
      </w:r>
      <w:r w:rsidR="009738EA">
        <w:t>потребностью потребителей.</w:t>
      </w:r>
    </w:p>
    <w:p w14:paraId="59F3FAD1" w14:textId="77777777" w:rsidR="00EC441F" w:rsidRDefault="00EF5C8C">
      <w:pPr>
        <w:spacing w:after="334"/>
        <w:ind w:left="13" w:right="235"/>
      </w:pPr>
      <w:r>
        <w:t>3.1.12. Продолжительность занятий устанавливается от 15 до 45 минут в зависимости от возраста обучающихся и оказываемых услуг в соответствии с расписанием занятий по оказанию платных услуг.</w:t>
      </w:r>
    </w:p>
    <w:p w14:paraId="7FE9F7C4" w14:textId="77777777" w:rsidR="00EC441F" w:rsidRPr="009738EA" w:rsidRDefault="00EF5C8C">
      <w:pPr>
        <w:pStyle w:val="2"/>
        <w:ind w:left="2519" w:right="0"/>
        <w:rPr>
          <w:b/>
          <w:sz w:val="28"/>
        </w:rPr>
      </w:pPr>
      <w:r>
        <w:t>4</w:t>
      </w:r>
      <w:r w:rsidRPr="009738EA">
        <w:rPr>
          <w:b/>
          <w:sz w:val="28"/>
        </w:rPr>
        <w:t>. Порядок получения и расходования средств</w:t>
      </w:r>
    </w:p>
    <w:p w14:paraId="4DD32438" w14:textId="77777777" w:rsidR="00EC441F" w:rsidRDefault="00EF5C8C">
      <w:pPr>
        <w:ind w:right="95"/>
      </w:pPr>
      <w:r>
        <w:t>4.1. Платные дополнительные образовательные услуги осуществляются за счет внебюджетных средств:</w:t>
      </w:r>
    </w:p>
    <w:p w14:paraId="382168A9" w14:textId="77777777" w:rsidR="009738EA" w:rsidRDefault="00EF5C8C" w:rsidP="009738EA">
      <w:pPr>
        <w:ind w:left="792" w:right="96"/>
      </w:pPr>
      <w:r>
        <w:t xml:space="preserve">- средства родителей (законных представителей); </w:t>
      </w:r>
    </w:p>
    <w:p w14:paraId="74B8FFF2" w14:textId="77777777" w:rsidR="00EC441F" w:rsidRDefault="00EF5C8C" w:rsidP="009738EA">
      <w:pPr>
        <w:ind w:left="792" w:right="96"/>
      </w:pPr>
      <w:r>
        <w:t>- благотворительных пожертвований.</w:t>
      </w:r>
    </w:p>
    <w:p w14:paraId="783FDDF9" w14:textId="77777777" w:rsidR="00EC441F" w:rsidRDefault="00EF5C8C">
      <w:pPr>
        <w:ind w:right="226"/>
      </w:pPr>
      <w:r>
        <w:t>4.2. Потребитель обязан оплатить оказанные платные услуги в порядке и в сроки, указанные в договоре, исходя из расчета фактически оказанной услуги, соразмерно количеству часов, в течение которых оказывалась услуга.</w:t>
      </w:r>
    </w:p>
    <w:p w14:paraId="45338B6C" w14:textId="77777777" w:rsidR="00EC441F" w:rsidRDefault="00EF5C8C">
      <w:pPr>
        <w:ind w:right="211" w:firstLine="355"/>
      </w:pPr>
      <w:r>
        <w:t>Оплата производится по безналичному расчету. Средства, полученные от оказания платных дополнительных образовательных услуг, аккумулируются на расчетном счете Учреждения.</w:t>
      </w:r>
    </w:p>
    <w:p w14:paraId="657892B6" w14:textId="77777777" w:rsidR="00EC441F" w:rsidRDefault="009738EA">
      <w:pPr>
        <w:ind w:left="91" w:right="216"/>
      </w:pPr>
      <w:r>
        <w:t>4.3. При пл</w:t>
      </w:r>
      <w:r w:rsidR="00EF5C8C">
        <w:t>анировании объемов платных услуг на очередной год, составляется смета доходов и расходов в разрезе кодов экономической классификации (план финансово-хозяйственной деятельности).</w:t>
      </w:r>
    </w:p>
    <w:p w14:paraId="5DA14035" w14:textId="77777777" w:rsidR="00EC441F" w:rsidRDefault="00EF5C8C">
      <w:pPr>
        <w:ind w:left="91" w:right="206" w:firstLine="72"/>
      </w:pPr>
      <w:r>
        <w:t xml:space="preserve">4.4. Средства, полученные от оказания </w:t>
      </w:r>
      <w:r w:rsidR="009738EA">
        <w:t>платных дополнительных образовательных услуг,</w:t>
      </w:r>
      <w:r>
        <w:t xml:space="preserve"> направляются на покрытие фактической себестоимости услуг, в том числе на оплату труда работников, непосредственно занятых оказанием платных услуг, и работников, способствующих организации, реализации и расширению платных услуг в размере планового процента фонда оплаты труда и инвестируются на непосредственные нужды обеспечения и развития учреждения. Плановый процент отчислений в фонд оплаты труда (с учетом начислений на заработную плату) устанавливается управлением образования.</w:t>
      </w:r>
    </w:p>
    <w:p w14:paraId="0E292745" w14:textId="77777777" w:rsidR="00EC441F" w:rsidRDefault="009738EA">
      <w:pPr>
        <w:ind w:left="91" w:right="211" w:firstLine="355"/>
      </w:pPr>
      <w:r>
        <w:t xml:space="preserve">4.5. </w:t>
      </w:r>
      <w:r w:rsidR="00EF5C8C">
        <w:t xml:space="preserve">Оплата труда работников, участвующих в оказании платных услуг, а также работников, содействующих </w:t>
      </w:r>
      <w:r>
        <w:t>их организации,</w:t>
      </w:r>
      <w:r w:rsidR="00EF5C8C">
        <w:t xml:space="preserve"> производится в соответствии с внутренним «Положением об оплате труда», утвержденным руководителем учреждения.</w:t>
      </w:r>
    </w:p>
    <w:p w14:paraId="5BD438C3" w14:textId="77777777" w:rsidR="00EC441F" w:rsidRDefault="009738EA">
      <w:pPr>
        <w:spacing w:after="335"/>
        <w:ind w:left="91" w:right="202" w:firstLine="355"/>
      </w:pPr>
      <w:r>
        <w:t xml:space="preserve">4.6. </w:t>
      </w:r>
      <w:r w:rsidR="00EF5C8C">
        <w:t xml:space="preserve">Стимулирующие выплаты директору за выполнение плана поступлений от оказания платных дополнительных услуг выплачиваются </w:t>
      </w:r>
      <w:r>
        <w:t xml:space="preserve">на основании приказа управления </w:t>
      </w:r>
      <w:r w:rsidR="00EF5C8C">
        <w:t>образования.</w:t>
      </w:r>
    </w:p>
    <w:p w14:paraId="7792819B" w14:textId="77777777" w:rsidR="00EC441F" w:rsidRPr="009738EA" w:rsidRDefault="00EF5C8C">
      <w:pPr>
        <w:pStyle w:val="2"/>
        <w:ind w:left="2347" w:right="0"/>
        <w:rPr>
          <w:b/>
          <w:sz w:val="28"/>
        </w:rPr>
      </w:pPr>
      <w:r w:rsidRPr="009738EA">
        <w:rPr>
          <w:b/>
          <w:sz w:val="28"/>
        </w:rPr>
        <w:lastRenderedPageBreak/>
        <w:t>5. Кадровое обеспечение оказания платных услуг</w:t>
      </w:r>
    </w:p>
    <w:p w14:paraId="4A82FF4F" w14:textId="77777777" w:rsidR="009738EA" w:rsidRDefault="00EF5C8C">
      <w:pPr>
        <w:ind w:left="801" w:right="1858" w:hanging="696"/>
      </w:pPr>
      <w:r>
        <w:t xml:space="preserve">5.1. Для выполнения работ по оказанию платных услуг привлекаются: </w:t>
      </w:r>
    </w:p>
    <w:p w14:paraId="1E895809" w14:textId="77777777" w:rsidR="009738EA" w:rsidRDefault="00EF5C8C">
      <w:pPr>
        <w:ind w:left="801" w:right="1858" w:hanging="696"/>
      </w:pPr>
      <w:r>
        <w:t>- основные работники учреждения;</w:t>
      </w:r>
    </w:p>
    <w:p w14:paraId="16031F0C" w14:textId="77777777" w:rsidR="00EC441F" w:rsidRDefault="00EF5C8C">
      <w:pPr>
        <w:ind w:left="801" w:right="1858" w:hanging="696"/>
      </w:pPr>
      <w:r>
        <w:t xml:space="preserve"> - сторонние специалисты.</w:t>
      </w:r>
    </w:p>
    <w:p w14:paraId="10CAD7AB" w14:textId="77777777" w:rsidR="00EC441F" w:rsidRDefault="00EF5C8C" w:rsidP="009738EA">
      <w:pPr>
        <w:spacing w:after="487"/>
        <w:ind w:left="91" w:right="206"/>
      </w:pPr>
      <w:r>
        <w:t xml:space="preserve">5.2. Отношения учреждения и специалистов, </w:t>
      </w:r>
      <w:r w:rsidR="009738EA">
        <w:t>привлекающийся</w:t>
      </w:r>
      <w:r>
        <w:t xml:space="preserve"> к оказанию платных услуг, строятся в соответствии с договором подряда или договором на оказание услуг.</w:t>
      </w:r>
    </w:p>
    <w:p w14:paraId="50C07976" w14:textId="77777777" w:rsidR="00EC441F" w:rsidRPr="009738EA" w:rsidRDefault="00EF5C8C">
      <w:pPr>
        <w:pStyle w:val="2"/>
        <w:ind w:left="2519" w:right="0"/>
        <w:rPr>
          <w:b/>
          <w:sz w:val="28"/>
        </w:rPr>
      </w:pPr>
      <w:r w:rsidRPr="009738EA">
        <w:rPr>
          <w:b/>
          <w:sz w:val="28"/>
        </w:rPr>
        <w:t>6. Ответственность исполнителя и потребителя</w:t>
      </w:r>
    </w:p>
    <w:p w14:paraId="03008281" w14:textId="77777777" w:rsidR="00EC441F" w:rsidRDefault="00EF5C8C">
      <w:pPr>
        <w:ind w:left="187" w:right="95"/>
      </w:pPr>
      <w:r>
        <w:t>6.1. Исполнитель оказывает образовательные услуги в порядке и в сроки, определенные договором и Уставом ДОУ.</w:t>
      </w:r>
    </w:p>
    <w:p w14:paraId="459B5226" w14:textId="77777777" w:rsidR="00EC441F" w:rsidRDefault="00EF5C8C">
      <w:pPr>
        <w:ind w:left="182" w:right="95"/>
      </w:pPr>
      <w:r>
        <w:t>6.2. За неисполнение или ненадлежащее исполнение обязательств по договору исполнитель и потребитель несут ответственность, предусмотренную договором и законодательством РФ.</w:t>
      </w:r>
    </w:p>
    <w:p w14:paraId="72AB59FD" w14:textId="77777777" w:rsidR="00EC441F" w:rsidRDefault="00EF5C8C">
      <w:pPr>
        <w:ind w:left="187" w:right="95"/>
      </w:pPr>
      <w:r>
        <w:t>6.3. При обнаружении недостатков оказанных образовательных услуг, в том числе оказания их не в полном объеме, потребитель вправе по своему выбору потребовать возмещения понесенных им расходов по устранению недостатков оказанных образовательных услуг своими силами или третьими лицами.</w:t>
      </w:r>
    </w:p>
    <w:p w14:paraId="32A83C1E" w14:textId="77777777" w:rsidR="00EC441F" w:rsidRDefault="00EF5C8C">
      <w:pPr>
        <w:ind w:left="187" w:right="95"/>
      </w:pPr>
      <w:r>
        <w:t>6.4. Потребитель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14:paraId="7B171274" w14:textId="77777777" w:rsidR="00EC441F" w:rsidRDefault="00EF5C8C">
      <w:pPr>
        <w:ind w:left="187" w:right="95"/>
      </w:pPr>
      <w:r>
        <w:t>6.5. Контроль за соблюдением действующего законодательства в части оказания платных услуг осуществляет Управление образования города Хабаровска и другие органы и организации, на которые в соответствии с законами и иными нормативными правовыми актами РФ возложены контрольные функции.</w:t>
      </w:r>
    </w:p>
    <w:p w14:paraId="3F2BD7E3" w14:textId="77777777" w:rsidR="00EC441F" w:rsidRDefault="00EF5C8C">
      <w:pPr>
        <w:ind w:left="187" w:right="95"/>
      </w:pPr>
      <w:r>
        <w:t>6.6. Управление образования вправе приостановить деятельность учреждения по оказанию платных услуг, если эта деятельность осуществляется в ущерб основной деятельности.</w:t>
      </w:r>
    </w:p>
    <w:p w14:paraId="1006011A" w14:textId="77777777" w:rsidR="00EC441F" w:rsidRDefault="00EF5C8C">
      <w:pPr>
        <w:ind w:left="187" w:right="95"/>
      </w:pPr>
      <w:r>
        <w:t xml:space="preserve">6.7. Заведующий учреждением несет персональную ответственность за </w:t>
      </w:r>
      <w:r>
        <w:rPr>
          <w:noProof/>
        </w:rPr>
        <w:drawing>
          <wp:inline distT="0" distB="0" distL="0" distR="0" wp14:anchorId="1C689071" wp14:editId="727A0B7A">
            <wp:extent cx="6096" cy="6098"/>
            <wp:effectExtent l="0" t="0" r="0" b="0"/>
            <wp:docPr id="11182" name="Picture 11182"/>
            <wp:cNvGraphicFramePr/>
            <a:graphic xmlns:a="http://schemas.openxmlformats.org/drawingml/2006/main">
              <a:graphicData uri="http://schemas.openxmlformats.org/drawingml/2006/picture">
                <pic:pic xmlns:pic="http://schemas.openxmlformats.org/drawingml/2006/picture">
                  <pic:nvPicPr>
                    <pic:cNvPr id="11182" name="Picture 11182"/>
                    <pic:cNvPicPr/>
                  </pic:nvPicPr>
                  <pic:blipFill>
                    <a:blip r:embed="rId12"/>
                    <a:stretch>
                      <a:fillRect/>
                    </a:stretch>
                  </pic:blipFill>
                  <pic:spPr>
                    <a:xfrm>
                      <a:off x="0" y="0"/>
                      <a:ext cx="6096" cy="6098"/>
                    </a:xfrm>
                    <a:prstGeom prst="rect">
                      <a:avLst/>
                    </a:prstGeom>
                  </pic:spPr>
                </pic:pic>
              </a:graphicData>
            </a:graphic>
          </wp:inline>
        </w:drawing>
      </w:r>
      <w:r>
        <w:t>деятельность по осуществлению платных образовательных услуг.</w:t>
      </w:r>
    </w:p>
    <w:p w14:paraId="5164E98F" w14:textId="77777777" w:rsidR="00A042A4" w:rsidRDefault="00A042A4">
      <w:pPr>
        <w:ind w:left="187" w:right="95"/>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382"/>
      </w:tblGrid>
      <w:tr w:rsidR="00A042A4" w:rsidRPr="009738EA" w14:paraId="5D296D34" w14:textId="77777777" w:rsidTr="007E72A6">
        <w:tc>
          <w:tcPr>
            <w:tcW w:w="4948" w:type="dxa"/>
          </w:tcPr>
          <w:p w14:paraId="2760E5BF" w14:textId="77777777" w:rsidR="00A042A4" w:rsidRPr="009738EA" w:rsidRDefault="00A042A4" w:rsidP="007E72A6">
            <w:pPr>
              <w:spacing w:line="252" w:lineRule="auto"/>
              <w:ind w:left="0" w:firstLine="0"/>
              <w:rPr>
                <w:sz w:val="24"/>
              </w:rPr>
            </w:pPr>
            <w:r w:rsidRPr="009738EA">
              <w:rPr>
                <w:sz w:val="24"/>
              </w:rPr>
              <w:t xml:space="preserve">Принято </w:t>
            </w:r>
          </w:p>
          <w:p w14:paraId="4B5A9F36" w14:textId="77777777" w:rsidR="00A042A4" w:rsidRPr="009738EA" w:rsidRDefault="00A042A4" w:rsidP="007E72A6">
            <w:pPr>
              <w:spacing w:line="252" w:lineRule="auto"/>
              <w:ind w:left="0" w:firstLine="0"/>
              <w:rPr>
                <w:sz w:val="24"/>
              </w:rPr>
            </w:pPr>
            <w:r w:rsidRPr="009738EA">
              <w:rPr>
                <w:sz w:val="24"/>
              </w:rPr>
              <w:t>на Педагогическом совете</w:t>
            </w:r>
          </w:p>
          <w:p w14:paraId="6E9AB7C0" w14:textId="77777777" w:rsidR="00A042A4" w:rsidRPr="009738EA" w:rsidRDefault="00A042A4" w:rsidP="007E72A6">
            <w:pPr>
              <w:spacing w:line="252" w:lineRule="auto"/>
              <w:ind w:left="0" w:firstLine="0"/>
              <w:rPr>
                <w:sz w:val="24"/>
              </w:rPr>
            </w:pPr>
            <w:r w:rsidRPr="009738EA">
              <w:rPr>
                <w:sz w:val="24"/>
              </w:rPr>
              <w:t xml:space="preserve">от </w:t>
            </w:r>
            <w:r>
              <w:rPr>
                <w:sz w:val="24"/>
              </w:rPr>
              <w:t>31.08.2018</w:t>
            </w:r>
          </w:p>
          <w:p w14:paraId="4088387C" w14:textId="77777777" w:rsidR="00A042A4" w:rsidRPr="009738EA" w:rsidRDefault="00A042A4" w:rsidP="007E72A6">
            <w:pPr>
              <w:spacing w:line="252" w:lineRule="auto"/>
              <w:ind w:left="0" w:firstLine="0"/>
              <w:rPr>
                <w:sz w:val="24"/>
                <w:lang w:val="en-US"/>
              </w:rPr>
            </w:pPr>
            <w:r w:rsidRPr="009738EA">
              <w:rPr>
                <w:sz w:val="24"/>
              </w:rPr>
              <w:t>Протокол №1</w:t>
            </w:r>
          </w:p>
        </w:tc>
        <w:tc>
          <w:tcPr>
            <w:tcW w:w="4382" w:type="dxa"/>
          </w:tcPr>
          <w:p w14:paraId="44EBD113" w14:textId="77777777" w:rsidR="00A042A4" w:rsidRPr="009738EA" w:rsidRDefault="00A042A4" w:rsidP="007E72A6">
            <w:pPr>
              <w:spacing w:line="252" w:lineRule="auto"/>
              <w:ind w:left="0" w:firstLine="0"/>
              <w:rPr>
                <w:sz w:val="24"/>
              </w:rPr>
            </w:pPr>
            <w:r w:rsidRPr="009738EA">
              <w:rPr>
                <w:sz w:val="24"/>
              </w:rPr>
              <w:t>УТВЕРЖДАЮ</w:t>
            </w:r>
          </w:p>
          <w:p w14:paraId="25C0B28D" w14:textId="77777777" w:rsidR="00A042A4" w:rsidRPr="009738EA" w:rsidRDefault="00A042A4" w:rsidP="007E72A6">
            <w:pPr>
              <w:spacing w:line="252" w:lineRule="auto"/>
              <w:ind w:left="0" w:firstLine="0"/>
              <w:rPr>
                <w:sz w:val="24"/>
              </w:rPr>
            </w:pPr>
            <w:r w:rsidRPr="009738EA">
              <w:rPr>
                <w:sz w:val="24"/>
              </w:rPr>
              <w:t>Заведующий МАДОУ №9</w:t>
            </w:r>
          </w:p>
          <w:p w14:paraId="6C8E8D3B" w14:textId="77777777" w:rsidR="00A042A4" w:rsidRPr="009738EA" w:rsidRDefault="00A042A4" w:rsidP="007E72A6">
            <w:pPr>
              <w:spacing w:line="252" w:lineRule="auto"/>
              <w:ind w:left="0" w:firstLine="0"/>
              <w:rPr>
                <w:sz w:val="24"/>
              </w:rPr>
            </w:pPr>
            <w:r w:rsidRPr="009738EA">
              <w:rPr>
                <w:sz w:val="24"/>
              </w:rPr>
              <w:t>______________О. П. Чепелева</w:t>
            </w:r>
          </w:p>
          <w:p w14:paraId="33CD119C" w14:textId="77777777" w:rsidR="00A042A4" w:rsidRPr="009738EA" w:rsidRDefault="00A042A4" w:rsidP="007E72A6">
            <w:pPr>
              <w:spacing w:line="252" w:lineRule="auto"/>
              <w:ind w:left="0" w:firstLine="0"/>
              <w:rPr>
                <w:sz w:val="24"/>
              </w:rPr>
            </w:pPr>
            <w:r>
              <w:rPr>
                <w:sz w:val="24"/>
              </w:rPr>
              <w:t>Приказ №_____от «_____»______2018</w:t>
            </w:r>
            <w:r w:rsidRPr="009738EA">
              <w:rPr>
                <w:sz w:val="24"/>
              </w:rPr>
              <w:t>г.</w:t>
            </w:r>
          </w:p>
        </w:tc>
      </w:tr>
      <w:tr w:rsidR="00A042A4" w:rsidRPr="009738EA" w14:paraId="38B4D833" w14:textId="77777777" w:rsidTr="007E72A6">
        <w:tc>
          <w:tcPr>
            <w:tcW w:w="4948" w:type="dxa"/>
          </w:tcPr>
          <w:p w14:paraId="194F5470" w14:textId="77777777" w:rsidR="00A042A4" w:rsidRPr="009738EA" w:rsidRDefault="00A042A4" w:rsidP="007E72A6">
            <w:pPr>
              <w:spacing w:line="252" w:lineRule="auto"/>
              <w:ind w:left="0" w:firstLine="0"/>
              <w:rPr>
                <w:sz w:val="24"/>
              </w:rPr>
            </w:pPr>
          </w:p>
          <w:p w14:paraId="1366F96C" w14:textId="77777777" w:rsidR="00A042A4" w:rsidRPr="009738EA" w:rsidRDefault="00A042A4" w:rsidP="007E72A6">
            <w:pPr>
              <w:spacing w:line="252" w:lineRule="auto"/>
              <w:ind w:left="0" w:firstLine="0"/>
              <w:rPr>
                <w:sz w:val="24"/>
              </w:rPr>
            </w:pPr>
            <w:r w:rsidRPr="009738EA">
              <w:rPr>
                <w:sz w:val="24"/>
              </w:rPr>
              <w:t xml:space="preserve">Рассмотрено </w:t>
            </w:r>
          </w:p>
          <w:p w14:paraId="707B6891" w14:textId="77777777" w:rsidR="00A042A4" w:rsidRPr="009738EA" w:rsidRDefault="00A042A4" w:rsidP="007E72A6">
            <w:pPr>
              <w:spacing w:line="252" w:lineRule="auto"/>
              <w:ind w:left="0" w:firstLine="0"/>
              <w:rPr>
                <w:sz w:val="24"/>
              </w:rPr>
            </w:pPr>
            <w:r w:rsidRPr="009738EA">
              <w:rPr>
                <w:sz w:val="24"/>
              </w:rPr>
              <w:t xml:space="preserve">на общем родительском собрании </w:t>
            </w:r>
          </w:p>
          <w:p w14:paraId="496775B1" w14:textId="77777777" w:rsidR="00A042A4" w:rsidRPr="009738EA" w:rsidRDefault="00A042A4" w:rsidP="007E72A6">
            <w:pPr>
              <w:spacing w:line="252" w:lineRule="auto"/>
              <w:ind w:left="0" w:firstLine="0"/>
              <w:rPr>
                <w:sz w:val="24"/>
              </w:rPr>
            </w:pPr>
            <w:r>
              <w:rPr>
                <w:sz w:val="24"/>
              </w:rPr>
              <w:lastRenderedPageBreak/>
              <w:t>от «____» ____2018</w:t>
            </w:r>
            <w:r w:rsidRPr="009738EA">
              <w:rPr>
                <w:sz w:val="24"/>
              </w:rPr>
              <w:t xml:space="preserve"> г. Протокол №____</w:t>
            </w:r>
          </w:p>
          <w:p w14:paraId="211ADA40" w14:textId="77777777" w:rsidR="00A042A4" w:rsidRPr="009738EA" w:rsidRDefault="00A042A4" w:rsidP="007E72A6">
            <w:pPr>
              <w:spacing w:line="252" w:lineRule="auto"/>
              <w:ind w:left="0" w:firstLine="0"/>
              <w:rPr>
                <w:sz w:val="24"/>
              </w:rPr>
            </w:pPr>
          </w:p>
        </w:tc>
        <w:tc>
          <w:tcPr>
            <w:tcW w:w="4382" w:type="dxa"/>
          </w:tcPr>
          <w:p w14:paraId="1E337FA6" w14:textId="77777777" w:rsidR="00A042A4" w:rsidRPr="009738EA" w:rsidRDefault="00A042A4" w:rsidP="007E72A6">
            <w:pPr>
              <w:spacing w:line="252" w:lineRule="auto"/>
              <w:ind w:left="0" w:firstLine="0"/>
              <w:rPr>
                <w:sz w:val="24"/>
              </w:rPr>
            </w:pPr>
          </w:p>
        </w:tc>
      </w:tr>
    </w:tbl>
    <w:p w14:paraId="0CD6EEA7" w14:textId="77777777" w:rsidR="00A042A4" w:rsidRDefault="00A042A4">
      <w:pPr>
        <w:ind w:left="187" w:right="95"/>
      </w:pPr>
    </w:p>
    <w:sectPr w:rsidR="00A042A4" w:rsidSect="009738EA">
      <w:footerReference w:type="default" r:id="rId13"/>
      <w:pgSz w:w="11904" w:h="16723"/>
      <w:pgMar w:top="605" w:right="773" w:bottom="893" w:left="922"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CBE95" w14:textId="77777777" w:rsidR="00AC64DC" w:rsidRDefault="00AC64DC" w:rsidP="009738EA">
      <w:pPr>
        <w:spacing w:after="0" w:line="240" w:lineRule="auto"/>
      </w:pPr>
      <w:r>
        <w:separator/>
      </w:r>
    </w:p>
  </w:endnote>
  <w:endnote w:type="continuationSeparator" w:id="0">
    <w:p w14:paraId="70B18C3E" w14:textId="77777777" w:rsidR="00AC64DC" w:rsidRDefault="00AC64DC" w:rsidP="00973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764511"/>
      <w:docPartObj>
        <w:docPartGallery w:val="Page Numbers (Bottom of Page)"/>
        <w:docPartUnique/>
      </w:docPartObj>
    </w:sdtPr>
    <w:sdtEndPr>
      <w:rPr>
        <w:sz w:val="24"/>
      </w:rPr>
    </w:sdtEndPr>
    <w:sdtContent>
      <w:p w14:paraId="4BAF8FD4" w14:textId="77777777" w:rsidR="009738EA" w:rsidRPr="009738EA" w:rsidRDefault="009738EA">
        <w:pPr>
          <w:pStyle w:val="a6"/>
          <w:jc w:val="right"/>
          <w:rPr>
            <w:sz w:val="24"/>
          </w:rPr>
        </w:pPr>
        <w:r w:rsidRPr="009738EA">
          <w:rPr>
            <w:sz w:val="24"/>
          </w:rPr>
          <w:fldChar w:fldCharType="begin"/>
        </w:r>
        <w:r w:rsidRPr="009738EA">
          <w:rPr>
            <w:sz w:val="24"/>
          </w:rPr>
          <w:instrText>PAGE   \* MERGEFORMAT</w:instrText>
        </w:r>
        <w:r w:rsidRPr="009738EA">
          <w:rPr>
            <w:sz w:val="24"/>
          </w:rPr>
          <w:fldChar w:fldCharType="separate"/>
        </w:r>
        <w:r w:rsidR="00A042A4">
          <w:rPr>
            <w:noProof/>
            <w:sz w:val="24"/>
          </w:rPr>
          <w:t>6</w:t>
        </w:r>
        <w:r w:rsidRPr="009738EA">
          <w:rPr>
            <w:sz w:val="24"/>
          </w:rPr>
          <w:fldChar w:fldCharType="end"/>
        </w:r>
      </w:p>
    </w:sdtContent>
  </w:sdt>
  <w:p w14:paraId="292D960D" w14:textId="77777777" w:rsidR="009738EA" w:rsidRDefault="009738E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A74AF" w14:textId="77777777" w:rsidR="00AC64DC" w:rsidRDefault="00AC64DC" w:rsidP="009738EA">
      <w:pPr>
        <w:spacing w:after="0" w:line="240" w:lineRule="auto"/>
      </w:pPr>
      <w:r>
        <w:separator/>
      </w:r>
    </w:p>
  </w:footnote>
  <w:footnote w:type="continuationSeparator" w:id="0">
    <w:p w14:paraId="4373AF20" w14:textId="77777777" w:rsidR="00AC64DC" w:rsidRDefault="00AC64DC" w:rsidP="00973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74" style="width:6.75pt;height:6.75pt" coordsize="" o:spt="100" o:bullet="t" adj="0,,0" path="" stroked="f">
        <v:stroke joinstyle="miter"/>
        <v:imagedata r:id="rId1" o:title="image8"/>
        <v:formulas/>
        <v:path o:connecttype="segments"/>
      </v:shape>
    </w:pict>
  </w:numPicBullet>
  <w:numPicBullet w:numPicBulletId="1">
    <w:pict>
      <v:shape id="_x0000_i1075" style="width:6.75pt;height:8.25pt" coordsize="" o:spt="100" o:bullet="t" adj="0,,0" path="" stroked="f">
        <v:stroke joinstyle="miter"/>
        <v:imagedata r:id="rId2" o:title="image9"/>
        <v:formulas/>
        <v:path o:connecttype="segments"/>
      </v:shape>
    </w:pict>
  </w:numPicBullet>
  <w:abstractNum w:abstractNumId="0" w15:restartNumberingAfterBreak="0">
    <w:nsid w:val="0E173F86"/>
    <w:multiLevelType w:val="hybridMultilevel"/>
    <w:tmpl w:val="5DF63C8E"/>
    <w:lvl w:ilvl="0" w:tplc="874E1E58">
      <w:start w:val="1"/>
      <w:numFmt w:val="bullet"/>
      <w:lvlText w:val="•"/>
      <w:lvlPicBulletId w:val="0"/>
      <w:lvlJc w:val="left"/>
      <w:pPr>
        <w:ind w:left="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B2573C">
      <w:start w:val="1"/>
      <w:numFmt w:val="bullet"/>
      <w:lvlText w:val="o"/>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14DE94">
      <w:start w:val="1"/>
      <w:numFmt w:val="bullet"/>
      <w:lvlText w:val="▪"/>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068EAE">
      <w:start w:val="1"/>
      <w:numFmt w:val="bullet"/>
      <w:lvlText w:val="•"/>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A6877A">
      <w:start w:val="1"/>
      <w:numFmt w:val="bullet"/>
      <w:lvlText w:val="o"/>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EE4198">
      <w:start w:val="1"/>
      <w:numFmt w:val="bullet"/>
      <w:lvlText w:val="▪"/>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462FC">
      <w:start w:val="1"/>
      <w:numFmt w:val="bullet"/>
      <w:lvlText w:val="•"/>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00B0E0">
      <w:start w:val="1"/>
      <w:numFmt w:val="bullet"/>
      <w:lvlText w:val="o"/>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5A8602">
      <w:start w:val="1"/>
      <w:numFmt w:val="bullet"/>
      <w:lvlText w:val="▪"/>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711557E"/>
    <w:multiLevelType w:val="hybridMultilevel"/>
    <w:tmpl w:val="2CE6DCB0"/>
    <w:lvl w:ilvl="0" w:tplc="0D06117E">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0299A6">
      <w:start w:val="1"/>
      <w:numFmt w:val="bullet"/>
      <w:lvlText w:val="o"/>
      <w:lvlJc w:val="left"/>
      <w:pPr>
        <w:ind w:left="1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327ED0">
      <w:start w:val="1"/>
      <w:numFmt w:val="bullet"/>
      <w:lvlText w:val="▪"/>
      <w:lvlJc w:val="left"/>
      <w:pPr>
        <w:ind w:left="1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2E5D04">
      <w:start w:val="1"/>
      <w:numFmt w:val="bullet"/>
      <w:lvlText w:val="•"/>
      <w:lvlJc w:val="left"/>
      <w:pPr>
        <w:ind w:left="2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6AC10C">
      <w:start w:val="1"/>
      <w:numFmt w:val="bullet"/>
      <w:lvlText w:val="o"/>
      <w:lvlJc w:val="left"/>
      <w:pPr>
        <w:ind w:left="3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74BC48">
      <w:start w:val="1"/>
      <w:numFmt w:val="bullet"/>
      <w:lvlText w:val="▪"/>
      <w:lvlJc w:val="left"/>
      <w:pPr>
        <w:ind w:left="4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EAE60">
      <w:start w:val="1"/>
      <w:numFmt w:val="bullet"/>
      <w:lvlText w:val="•"/>
      <w:lvlJc w:val="left"/>
      <w:pPr>
        <w:ind w:left="4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A6BCA4">
      <w:start w:val="1"/>
      <w:numFmt w:val="bullet"/>
      <w:lvlText w:val="o"/>
      <w:lvlJc w:val="left"/>
      <w:pPr>
        <w:ind w:left="5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A8839C">
      <w:start w:val="1"/>
      <w:numFmt w:val="bullet"/>
      <w:lvlText w:val="▪"/>
      <w:lvlJc w:val="left"/>
      <w:pPr>
        <w:ind w:left="6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09A06A9"/>
    <w:multiLevelType w:val="multilevel"/>
    <w:tmpl w:val="43F43D24"/>
    <w:lvl w:ilvl="0">
      <w:start w:val="1"/>
      <w:numFmt w:val="decimal"/>
      <w:lvlText w:val="%1"/>
      <w:lvlJc w:val="left"/>
      <w:pPr>
        <w:ind w:left="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5"/>
      <w:numFmt w:val="decimal"/>
      <w:lvlText w:val="%1.%2."/>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133152F"/>
    <w:multiLevelType w:val="hybridMultilevel"/>
    <w:tmpl w:val="BA48DCFC"/>
    <w:lvl w:ilvl="0" w:tplc="602C0B04">
      <w:start w:val="1"/>
      <w:numFmt w:val="bullet"/>
      <w:lvlText w:val="•"/>
      <w:lvlPicBulletId w:val="1"/>
      <w:lvlJc w:val="left"/>
      <w:pPr>
        <w:ind w:left="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CA6AD4">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29A34">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72F332">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5628FC">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42780A">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28058C">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D4ABAC">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501A12">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41F"/>
    <w:rsid w:val="0043310D"/>
    <w:rsid w:val="009738EA"/>
    <w:rsid w:val="00A042A4"/>
    <w:rsid w:val="00AC64DC"/>
    <w:rsid w:val="00B847D9"/>
    <w:rsid w:val="00EC441F"/>
    <w:rsid w:val="00EF5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9C28"/>
  <w15:docId w15:val="{98C5FB81-6AB6-4B5A-9D76-4430F5F63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48" w:lineRule="auto"/>
      <w:ind w:left="81" w:firstLine="4"/>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right="87"/>
      <w:jc w:val="center"/>
      <w:outlineLvl w:val="0"/>
    </w:pPr>
    <w:rPr>
      <w:rFonts w:ascii="Times New Roman" w:eastAsia="Times New Roman" w:hAnsi="Times New Roman" w:cs="Times New Roman"/>
      <w:color w:val="000000"/>
      <w:sz w:val="44"/>
    </w:rPr>
  </w:style>
  <w:style w:type="paragraph" w:styleId="2">
    <w:name w:val="heading 2"/>
    <w:next w:val="a"/>
    <w:link w:val="20"/>
    <w:uiPriority w:val="9"/>
    <w:unhideWhenUsed/>
    <w:qFormat/>
    <w:pPr>
      <w:keepNext/>
      <w:keepLines/>
      <w:spacing w:after="274"/>
      <w:ind w:left="1200" w:right="1224" w:hanging="10"/>
      <w:outlineLvl w:val="1"/>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44"/>
    </w:rPr>
  </w:style>
  <w:style w:type="character" w:customStyle="1" w:styleId="20">
    <w:name w:val="Заголовок 2 Знак"/>
    <w:link w:val="2"/>
    <w:rPr>
      <w:rFonts w:ascii="Times New Roman" w:eastAsia="Times New Roman" w:hAnsi="Times New Roman" w:cs="Times New Roman"/>
      <w:color w:val="000000"/>
      <w:sz w:val="30"/>
    </w:rPr>
  </w:style>
  <w:style w:type="table" w:styleId="a3">
    <w:name w:val="Table Grid"/>
    <w:basedOn w:val="a1"/>
    <w:uiPriority w:val="39"/>
    <w:rsid w:val="00973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738E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738EA"/>
    <w:rPr>
      <w:rFonts w:ascii="Times New Roman" w:eastAsia="Times New Roman" w:hAnsi="Times New Roman" w:cs="Times New Roman"/>
      <w:color w:val="000000"/>
      <w:sz w:val="28"/>
    </w:rPr>
  </w:style>
  <w:style w:type="paragraph" w:styleId="a6">
    <w:name w:val="footer"/>
    <w:basedOn w:val="a"/>
    <w:link w:val="a7"/>
    <w:uiPriority w:val="99"/>
    <w:unhideWhenUsed/>
    <w:rsid w:val="009738E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738EA"/>
    <w:rPr>
      <w:rFonts w:ascii="Times New Roman" w:eastAsia="Times New Roman" w:hAnsi="Times New Roman" w:cs="Times New Roman"/>
      <w:color w:val="000000"/>
      <w:sz w:val="28"/>
    </w:rPr>
  </w:style>
  <w:style w:type="paragraph" w:styleId="a8">
    <w:name w:val="Balloon Text"/>
    <w:basedOn w:val="a"/>
    <w:link w:val="a9"/>
    <w:uiPriority w:val="99"/>
    <w:semiHidden/>
    <w:unhideWhenUsed/>
    <w:rsid w:val="009738E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738E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1766</Words>
  <Characters>10069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Павловна</dc:creator>
  <cp:keywords/>
  <cp:lastModifiedBy>Timur</cp:lastModifiedBy>
  <cp:revision>4</cp:revision>
  <cp:lastPrinted>2021-05-17T05:40:00Z</cp:lastPrinted>
  <dcterms:created xsi:type="dcterms:W3CDTF">2021-05-17T05:44:00Z</dcterms:created>
  <dcterms:modified xsi:type="dcterms:W3CDTF">2021-06-01T07:37:00Z</dcterms:modified>
</cp:coreProperties>
</file>